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3D" w:rsidRDefault="009135C3">
      <w:pPr>
        <w:pStyle w:val="Standard"/>
        <w:spacing w:line="480" w:lineRule="auto"/>
        <w:jc w:val="center"/>
        <w:rPr>
          <w:rFonts w:ascii="新細明體" w:hAnsi="新細明體" w:cs="新細明體"/>
          <w:b/>
          <w:bCs/>
          <w:color w:val="auto"/>
          <w:sz w:val="40"/>
          <w:szCs w:val="40"/>
          <w:lang w:eastAsia="zh-TW"/>
        </w:rPr>
      </w:pPr>
      <w:bookmarkStart w:id="0" w:name="_GoBack"/>
      <w:bookmarkEnd w:id="0"/>
      <w:r>
        <w:rPr>
          <w:rFonts w:ascii="新細明體" w:hAnsi="新細明體" w:cs="新細明體"/>
          <w:b/>
          <w:bCs/>
          <w:color w:val="auto"/>
          <w:sz w:val="40"/>
          <w:szCs w:val="40"/>
          <w:lang w:eastAsia="zh-TW"/>
        </w:rPr>
        <w:t>內政部消防署緊急救護四格漫畫創意徵選活動辦法</w:t>
      </w:r>
    </w:p>
    <w:p w:rsidR="003F473D" w:rsidRDefault="009135C3">
      <w:pPr>
        <w:pStyle w:val="Standard"/>
        <w:spacing w:before="24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活動目的</w:t>
      </w:r>
    </w:p>
    <w:p w:rsidR="003F473D" w:rsidRDefault="009135C3">
      <w:pPr>
        <w:pStyle w:val="Standard"/>
        <w:ind w:left="24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消防機關執行緊急傷病患送達醫療機構前之緊急救護業務，但民眾往往不知道何謂「緊急」，身體出現哪些症狀可以撥打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119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叫救護車協助，造成歷年來救護案件逐年成長因素之一，為推廣民眾自我初判是否為緊急傷病患及自我學習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CPR+AED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簡單急救術，讓緊急救護資源真正用在刀口上，特辦理緊急救護四格漫畫創意徵選活動，邀請漫畫創作者發揮創意，繪製具吸引人及淺顯易懂之詼諧漫畫作品來推廣宣傳。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二、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指導單位：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教育部、衛生福利部。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三、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辦理機關</w:t>
      </w:r>
    </w:p>
    <w:p w:rsidR="003F473D" w:rsidRDefault="009135C3">
      <w:pPr>
        <w:pStyle w:val="Standard"/>
        <w:ind w:left="660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主辦單位：內政部消防署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以下簡稱本署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660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協辦單位：各直轄市、縣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市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政府消防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局、本署各港務消防隊（以下簡稱各消防局【隊】）。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四、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參加資格</w:t>
      </w:r>
    </w:p>
    <w:p w:rsidR="003F473D" w:rsidRDefault="009135C3">
      <w:pPr>
        <w:pStyle w:val="Standard"/>
        <w:ind w:left="660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活動組別：</w:t>
      </w:r>
    </w:p>
    <w:p w:rsidR="003F473D" w:rsidRDefault="009135C3">
      <w:pPr>
        <w:pStyle w:val="Standard"/>
        <w:ind w:left="991" w:hanging="283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1. 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團體組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：各消防局（隊）。</w:t>
      </w:r>
    </w:p>
    <w:p w:rsidR="003F473D" w:rsidRDefault="009135C3">
      <w:pPr>
        <w:pStyle w:val="Standard"/>
        <w:ind w:left="2125" w:hanging="1417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2. 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個人組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：歡迎公私立大專校院相關科系師生、一般民眾、消防同仁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含替代役、義消與鳳凰志工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、醫護人員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……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等，凡對於創作四格漫畫有興趣者均可報名參加。</w:t>
      </w:r>
    </w:p>
    <w:p w:rsidR="003F473D" w:rsidRDefault="009135C3">
      <w:pPr>
        <w:pStyle w:val="Standard"/>
        <w:ind w:left="660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報名「團體組」之各消防局（隊）應選定參賽代表人，其為相關獎項之受領人及本競賽活動相關權利義務關係之相對人。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五、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活動時程</w:t>
      </w:r>
    </w:p>
    <w:p w:rsidR="003F473D" w:rsidRDefault="009135C3">
      <w:pPr>
        <w:pStyle w:val="Standard"/>
        <w:ind w:left="800" w:hanging="56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報名收件：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自即日起至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5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日止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郵戳為憑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800" w:hanging="56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網路票選：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6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日至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30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日止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800" w:hanging="56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得獎公告：預定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8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月。</w:t>
      </w:r>
    </w:p>
    <w:p w:rsidR="003F473D" w:rsidRDefault="009135C3">
      <w:pPr>
        <w:pStyle w:val="Standard"/>
        <w:ind w:left="800" w:hanging="56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四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頒獎日期：預定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9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月。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六、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徵選主題說明</w:t>
      </w:r>
    </w:p>
    <w:p w:rsidR="003F473D" w:rsidRDefault="009135C3">
      <w:pPr>
        <w:pStyle w:val="Standard"/>
        <w:ind w:left="660" w:hanging="42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以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「全民學習</w:t>
      </w:r>
      <w:r>
        <w:rPr>
          <w:rFonts w:ascii="新細明體" w:hAnsi="新細明體" w:cs="Times New Roman"/>
          <w:b/>
          <w:bCs/>
          <w:color w:val="auto"/>
          <w:sz w:val="28"/>
          <w:szCs w:val="28"/>
          <w:lang w:eastAsia="zh-TW"/>
        </w:rPr>
        <w:t>CPR+AED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「認識需要撥打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119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叫救護車的症狀」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為主題，鼓勵民眾自我學習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CPR+AED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簡單急救術及宣導民眾身體感覺何種不適才需要撥打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119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叫救護車幫忙之正確使用觀念，創作出生動活潑的四格漫畫作品，並自訂作品名稱。</w:t>
      </w:r>
    </w:p>
    <w:p w:rsidR="003F473D" w:rsidRDefault="009135C3">
      <w:pPr>
        <w:pStyle w:val="Standard"/>
        <w:ind w:left="660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參選作品內容請勿用以推介或銷售特定品牌之救護醫療器材設備，主題並應以提倡民眾正確使用救護資源之認知及重視，避免偏離活動主題。</w:t>
      </w:r>
    </w:p>
    <w:p w:rsidR="003F473D" w:rsidRDefault="009135C3">
      <w:pPr>
        <w:pStyle w:val="Standard"/>
        <w:ind w:left="660" w:hanging="42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相關資訊，請參考本署官網查詢「消防救護車使用指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南」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網址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: </w:t>
      </w:r>
      <w:hyperlink r:id="rId7" w:history="1">
        <w:r>
          <w:rPr>
            <w:rFonts w:ascii="新細明體" w:hAnsi="新細明體" w:cs="新細明體"/>
            <w:color w:val="0000FF"/>
            <w:sz w:val="28"/>
            <w:szCs w:val="28"/>
            <w:u w:val="single"/>
            <w:lang w:eastAsia="zh-TW"/>
          </w:rPr>
          <w:t>https://goo.gl/nVveDW</w:t>
        </w:r>
      </w:hyperlink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、本署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Youtube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頻道「消防救護車微電影徵選競賽作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lastRenderedPageBreak/>
        <w:t>品」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網址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: </w:t>
      </w:r>
      <w:hyperlink r:id="rId8" w:history="1">
        <w:r>
          <w:rPr>
            <w:rFonts w:ascii="新細明體" w:hAnsi="新細明體" w:cs="新細明體"/>
            <w:color w:val="0000FF"/>
            <w:sz w:val="28"/>
            <w:szCs w:val="28"/>
            <w:u w:val="single"/>
            <w:lang w:eastAsia="zh-TW"/>
          </w:rPr>
          <w:t>https://goo.gl/TvRCyj</w:t>
        </w:r>
      </w:hyperlink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，或各消防局（隊）官網查詢。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七、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報名程序</w:t>
      </w:r>
    </w:p>
    <w:p w:rsidR="003F473D" w:rsidRDefault="009135C3">
      <w:pPr>
        <w:pStyle w:val="Standard"/>
        <w:ind w:left="800" w:hanging="56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報名日期：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自即日起至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5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日止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郵戳為憑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800" w:hanging="56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一律採通訊報名，應檢附資料如下：</w:t>
      </w:r>
    </w:p>
    <w:p w:rsidR="003F473D" w:rsidRDefault="009135C3">
      <w:pPr>
        <w:pStyle w:val="Standard"/>
        <w:ind w:firstLine="708"/>
      </w:pPr>
      <w:r>
        <w:rPr>
          <w:rFonts w:ascii="新細明體" w:hAnsi="新細明體" w:cs="新細明體"/>
          <w:color w:val="auto"/>
          <w:sz w:val="28"/>
          <w:szCs w:val="28"/>
        </w:rPr>
        <w:t>1.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報名表</w:t>
      </w:r>
      <w:r>
        <w:rPr>
          <w:rFonts w:ascii="新細明體" w:hAnsi="新細明體" w:cs="新細明體"/>
          <w:color w:val="auto"/>
          <w:sz w:val="28"/>
          <w:szCs w:val="28"/>
        </w:rPr>
        <w:t>。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r>
        <w:rPr>
          <w:rFonts w:ascii="新細明體" w:hAnsi="新細明體" w:cs="新細明體"/>
          <w:color w:val="auto"/>
          <w:sz w:val="28"/>
          <w:szCs w:val="28"/>
        </w:rPr>
        <w:t>如附件</w:t>
      </w:r>
      <w:r>
        <w:rPr>
          <w:rFonts w:ascii="新細明體" w:hAnsi="新細明體" w:cs="新細明體"/>
          <w:color w:val="auto"/>
          <w:sz w:val="28"/>
          <w:szCs w:val="28"/>
        </w:rPr>
        <w:t>1)</w:t>
      </w:r>
    </w:p>
    <w:p w:rsidR="003F473D" w:rsidRDefault="009135C3">
      <w:pPr>
        <w:pStyle w:val="Standard"/>
        <w:ind w:firstLine="708"/>
      </w:pPr>
      <w:r>
        <w:rPr>
          <w:rFonts w:ascii="新細明體" w:hAnsi="新細明體" w:cs="新細明體"/>
          <w:color w:val="auto"/>
          <w:sz w:val="28"/>
          <w:szCs w:val="28"/>
        </w:rPr>
        <w:t>2.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著作使用授權同意書</w:t>
      </w:r>
      <w:r>
        <w:rPr>
          <w:rFonts w:ascii="新細明體" w:hAnsi="新細明體" w:cs="新細明體"/>
          <w:color w:val="auto"/>
          <w:sz w:val="28"/>
          <w:szCs w:val="28"/>
        </w:rPr>
        <w:t>。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r>
        <w:rPr>
          <w:rFonts w:ascii="新細明體" w:hAnsi="新細明體" w:cs="新細明體"/>
          <w:color w:val="auto"/>
          <w:sz w:val="28"/>
          <w:szCs w:val="28"/>
        </w:rPr>
        <w:t>如附件</w:t>
      </w:r>
      <w:r>
        <w:rPr>
          <w:rFonts w:ascii="新細明體" w:hAnsi="新細明體" w:cs="新細明體"/>
          <w:color w:val="auto"/>
          <w:sz w:val="28"/>
          <w:szCs w:val="28"/>
        </w:rPr>
        <w:t>2)</w:t>
      </w:r>
    </w:p>
    <w:p w:rsidR="003F473D" w:rsidRDefault="009135C3">
      <w:pPr>
        <w:pStyle w:val="Standard"/>
        <w:ind w:firstLine="708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3.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參賽作品設計理念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(300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字以內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。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如附件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3)</w:t>
      </w:r>
    </w:p>
    <w:p w:rsidR="003F473D" w:rsidRDefault="009135C3">
      <w:pPr>
        <w:pStyle w:val="Standard"/>
        <w:ind w:firstLine="70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4.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參賽作品規格：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如下圖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</w:p>
    <w:p w:rsidR="003F473D" w:rsidRDefault="009135C3">
      <w:pPr>
        <w:pStyle w:val="Standard"/>
        <w:ind w:left="1133" w:hanging="286"/>
        <w:jc w:val="both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(1)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稿件尺寸：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A4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尺寸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（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21x29.7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公分），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橫式版面創作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1133" w:hanging="286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(2)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作品需繳交像素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300dpi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以上之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JPG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格式電子檔，檔案不得大於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10MB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，不限使用圖紙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手繪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或電腦繪製。</w:t>
      </w:r>
    </w:p>
    <w:p w:rsidR="003F473D" w:rsidRDefault="009135C3">
      <w:pPr>
        <w:pStyle w:val="Standard"/>
        <w:ind w:left="1133" w:hanging="286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(3)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A4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尺寸各邊留白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公分，田字型排列順序為第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格為左上方，第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格為右上方，第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格為左下方，第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4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格為右下方。</w:t>
      </w:r>
    </w:p>
    <w:p w:rsidR="003F473D" w:rsidRDefault="009135C3">
      <w:pPr>
        <w:pStyle w:val="Standard"/>
        <w:ind w:left="1276"/>
      </w:pPr>
      <w:r>
        <w:rPr>
          <w:rFonts w:ascii="新細明體" w:hAnsi="新細明體"/>
          <w:sz w:val="28"/>
          <w:szCs w:val="28"/>
        </w:rPr>
        <w:object w:dxaOrig="6510" w:dyaOrig="4620" w14:anchorId="067B2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25.5pt;height:231pt;visibility:visible;mso-wrap-style:square" o:ole="">
            <v:imagedata r:id="rId9" o:title=""/>
          </v:shape>
          <o:OLEObject Type="Embed" ProgID="StaticMetafile" ShapeID="1" DrawAspect="Content" ObjectID="_1612352426" r:id="rId10"/>
        </w:object>
      </w:r>
    </w:p>
    <w:p w:rsidR="003F473D" w:rsidRDefault="009135C3">
      <w:pPr>
        <w:pStyle w:val="Standard"/>
        <w:ind w:firstLine="70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5.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作品繳交：</w:t>
      </w:r>
    </w:p>
    <w:p w:rsidR="003F473D" w:rsidRDefault="009135C3">
      <w:pPr>
        <w:pStyle w:val="Standard"/>
        <w:ind w:left="1133" w:hanging="286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(1)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參賽者應詳細填寫報名表，檢附相關資料，並將參賽作品儲存於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CD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光碟片，一併於截止日期前以掛號郵寄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郵戳為憑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1133" w:hanging="286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(2)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四格漫畫作品儲存格式、郵寄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CD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光碟片請確認正確及予以必要之保護。</w:t>
      </w:r>
    </w:p>
    <w:p w:rsidR="003F473D" w:rsidRDefault="009135C3">
      <w:pPr>
        <w:pStyle w:val="Standard"/>
        <w:ind w:left="1133" w:hanging="286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(3)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繳交資料不齊全或超過報名截止日期者，將視為資格不符不予評分。不論參賽作品是否入選，參賽相關資料不予退回，請參賽者自行備份留存。</w:t>
      </w:r>
    </w:p>
    <w:p w:rsidR="003F473D" w:rsidRDefault="009135C3">
      <w:pPr>
        <w:pStyle w:val="Standard"/>
        <w:ind w:left="2833" w:hanging="2593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寄件方式及地址：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掛號郵寄至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(23143)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新北市新店區北新路三段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200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號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7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樓【內政部消防署緊急救護四格漫畫創意徵選活動】內政部消防署緊急救護組收。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八、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評分方式與標準</w:t>
      </w:r>
    </w:p>
    <w:p w:rsidR="003F473D" w:rsidRDefault="009135C3">
      <w:pPr>
        <w:pStyle w:val="Standard"/>
        <w:ind w:left="658" w:hanging="42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評分方式：分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「網路票選」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及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「評審評分」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階段。</w:t>
      </w:r>
    </w:p>
    <w:p w:rsidR="003F473D" w:rsidRDefault="009135C3">
      <w:pPr>
        <w:pStyle w:val="Standard"/>
        <w:ind w:left="988" w:hanging="28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lastRenderedPageBreak/>
        <w:t>1.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團體組取第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階段網路票選人氣最高之前二分之一作品，進入第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階段評審評分。</w:t>
      </w:r>
    </w:p>
    <w:p w:rsidR="003F473D" w:rsidRDefault="009135C3">
      <w:pPr>
        <w:pStyle w:val="Standard"/>
        <w:ind w:left="988" w:hanging="28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2.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個人組取第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階段網路票選人氣最高之前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30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名作品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倘全部參賽作品數量未達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30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名時，取人氣最高之前五分之四作品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) 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，進入第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階段評審評分。</w:t>
      </w:r>
    </w:p>
    <w:p w:rsidR="003F473D" w:rsidRDefault="009135C3">
      <w:pPr>
        <w:pStyle w:val="Standard"/>
        <w:ind w:left="658" w:hanging="42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ab/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：本署建置網路票選平台，於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6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日至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30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期間將全部參賽作品置於平台供民眾票選。</w:t>
      </w:r>
    </w:p>
    <w:p w:rsidR="003F473D" w:rsidRDefault="009135C3">
      <w:pPr>
        <w:pStyle w:val="Standard"/>
        <w:ind w:left="706" w:hanging="46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評審評分標準：本署邀集相關領域專家組成評審委員會，依下列標準評分：</w:t>
      </w:r>
    </w:p>
    <w:p w:rsidR="003F473D" w:rsidRDefault="009135C3">
      <w:pPr>
        <w:pStyle w:val="Standard"/>
        <w:ind w:left="3262" w:hanging="2554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1.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主題契合（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40%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：消防單位負責緊急救護工作認知、實際作業及主題重要性等。</w:t>
      </w:r>
    </w:p>
    <w:p w:rsidR="003F473D" w:rsidRDefault="009135C3">
      <w:pPr>
        <w:pStyle w:val="Standard"/>
        <w:ind w:left="986" w:hanging="28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2.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創意發揮（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30%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：特殊、新穎之見解或表現手法等。</w:t>
      </w:r>
    </w:p>
    <w:p w:rsidR="003F473D" w:rsidRDefault="009135C3">
      <w:pPr>
        <w:pStyle w:val="Standard"/>
        <w:ind w:left="986" w:hanging="28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3.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技巧表現（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30%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：架構布局、呈現方式及吸睛程度等。</w:t>
      </w:r>
    </w:p>
    <w:p w:rsidR="003F473D" w:rsidRDefault="009135C3">
      <w:pPr>
        <w:pStyle w:val="Standard"/>
        <w:ind w:left="986" w:hanging="28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4.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若是總分相同，則以主題契合為區別名次之依據；若主題契合又同分，則以創意發揮為區別名次之依據。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九、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獎勵辦法</w:t>
      </w:r>
    </w:p>
    <w:p w:rsidR="003F473D" w:rsidRDefault="009135C3">
      <w:pPr>
        <w:pStyle w:val="Standard"/>
        <w:spacing w:after="240"/>
        <w:ind w:left="660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團體組及個人組獎勵內容如下：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228"/>
        <w:gridCol w:w="7277"/>
      </w:tblGrid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組別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名次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獎勵內容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團體組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幀、消防機關首長、救護業務主管及參與設計人員各予以小功二次行政獎勵。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rPr>
                <w:lang w:eastAsia="zh-TW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幀、消防機關首長、救護業務主管及參與設計人員各予以小功一次行政獎勵。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rPr>
                <w:lang w:eastAsia="zh-TW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幀、消防機關首長、救護業務主管及參與設計人員各予以嘉獎二次行政獎勵。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rPr>
                <w:lang w:eastAsia="zh-TW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佳作</w:t>
            </w:r>
          </w:p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(3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各頒贈獎座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幀、消防機關首長、救護業務主管及參與設計人員各予以嘉獎一次行政獎勵。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個人組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幀、頒發獎金新臺幣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萬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5,000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元整及精美紀念品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份。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rPr>
                <w:lang w:eastAsia="zh-TW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幀、頒發獎金新臺幣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萬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2,000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元整及精美紀念品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份。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rPr>
                <w:lang w:eastAsia="zh-TW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幀、頒發獎金新臺幣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萬元整及精美紀念品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份。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rPr>
                <w:lang w:eastAsia="zh-TW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佳作</w:t>
            </w:r>
          </w:p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(3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名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7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各頒贈獎座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狀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)1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幀、頒發獎金新臺幣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8,000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元整及精美紀念品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1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份。</w:t>
            </w:r>
          </w:p>
        </w:tc>
      </w:tr>
    </w:tbl>
    <w:p w:rsidR="003F473D" w:rsidRDefault="009135C3">
      <w:pPr>
        <w:pStyle w:val="Standard"/>
        <w:spacing w:before="240"/>
        <w:ind w:left="658" w:hanging="42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另為鼓勵消防機關之消防人員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含替代役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踴躍參賽，凡個人組參賽作品進入第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階段評審評分者，皆另予以記功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替代役男放榮譽假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24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小時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之行政獎勵，以資鼓勵。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lastRenderedPageBreak/>
        <w:t>十、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注意事項</w:t>
      </w:r>
    </w:p>
    <w:p w:rsidR="003F473D" w:rsidRDefault="009135C3">
      <w:pPr>
        <w:pStyle w:val="Standard"/>
        <w:ind w:left="706" w:hanging="46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賽作品應為未曾參加任何公開比賽，無簽屬版權代理之作品，且不得抄襲、模仿或剽竊他人、侵害智慧財產權等違法情形，若有使用他人之圖案、文稿或肖像，或涉及機關著作財產權時，需自行取得授權同意。若作品牴觸任何著作權之相關法令，一切法律責任由參賽者自行負擔，主辦單位有權取消參賽與得獎資格，若獲獎並追繳回獎金、獎狀或紀念品。</w:t>
      </w:r>
    </w:p>
    <w:p w:rsidR="003F473D" w:rsidRDefault="009135C3">
      <w:pPr>
        <w:pStyle w:val="Standard"/>
        <w:ind w:left="706" w:hanging="46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全部參賽作品及著作財產權歸主辦單位所有，主辦單位有權將參賽作品或修改後，匯集成冊、製成光碟或放置公開網路與媒體通路平台，作為推廣教育及宣導使用。</w:t>
      </w:r>
    </w:p>
    <w:p w:rsidR="003F473D" w:rsidRDefault="009135C3">
      <w:pPr>
        <w:pStyle w:val="Standard"/>
        <w:ind w:left="706" w:hanging="46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參賽者繳交之各類文件倘有造假情事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，主辦單位有權取消參賽資格並追回已得之獎金、紀念品與相關權益。</w:t>
      </w:r>
    </w:p>
    <w:p w:rsidR="003F473D" w:rsidRDefault="009135C3">
      <w:pPr>
        <w:pStyle w:val="Standard"/>
        <w:ind w:left="706" w:hanging="468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四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以上注意事項均已詳細閱讀並表示同意，始向主辦單位投稿；如有未盡事宜，主辦單位保留各項徵選活動辦法解釋及變更之權利。</w:t>
      </w:r>
    </w:p>
    <w:p w:rsidR="003F473D" w:rsidRDefault="009135C3">
      <w:pPr>
        <w:pStyle w:val="Standard"/>
        <w:spacing w:before="120"/>
      </w:pPr>
      <w:r>
        <w:rPr>
          <w:rFonts w:ascii="新細明體" w:hAnsi="新細明體" w:cs="新細明體"/>
          <w:b/>
          <w:color w:val="auto"/>
          <w:sz w:val="28"/>
          <w:szCs w:val="28"/>
        </w:rPr>
        <w:t>十一、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結果公布及領獎</w:t>
      </w:r>
    </w:p>
    <w:p w:rsidR="003F473D" w:rsidRDefault="009135C3">
      <w:pPr>
        <w:pStyle w:val="Standard"/>
        <w:ind w:left="706" w:hanging="468"/>
      </w:pPr>
      <w:r>
        <w:rPr>
          <w:rFonts w:ascii="新細明體" w:hAnsi="新細明體" w:cs="新細明體"/>
          <w:color w:val="auto"/>
          <w:sz w:val="28"/>
          <w:szCs w:val="28"/>
        </w:rPr>
        <w:t>(</w:t>
      </w:r>
      <w:r>
        <w:rPr>
          <w:rFonts w:ascii="新細明體" w:hAnsi="新細明體" w:cs="新細明體"/>
          <w:color w:val="auto"/>
          <w:sz w:val="28"/>
          <w:szCs w:val="28"/>
        </w:rPr>
        <w:t>一</w:t>
      </w:r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結果公布</w:t>
      </w:r>
      <w:r>
        <w:rPr>
          <w:rFonts w:ascii="新細明體" w:hAnsi="新細明體" w:cs="新細明體"/>
          <w:color w:val="auto"/>
          <w:sz w:val="28"/>
          <w:szCs w:val="28"/>
        </w:rPr>
        <w:t>：競賽結果預定於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8</w:t>
      </w:r>
      <w:r>
        <w:rPr>
          <w:rFonts w:ascii="新細明體" w:hAnsi="新細明體" w:cs="新細明體"/>
          <w:b/>
          <w:bCs/>
          <w:color w:val="auto"/>
          <w:sz w:val="28"/>
          <w:szCs w:val="28"/>
        </w:rPr>
        <w:t>月</w:t>
      </w:r>
      <w:r>
        <w:rPr>
          <w:rFonts w:ascii="新細明體" w:hAnsi="新細明體" w:cs="新細明體"/>
          <w:color w:val="auto"/>
          <w:sz w:val="28"/>
          <w:szCs w:val="28"/>
        </w:rPr>
        <w:t>公布於本署全球資訊網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hyperlink r:id="rId11" w:history="1">
        <w:r>
          <w:rPr>
            <w:rFonts w:ascii="新細明體" w:hAnsi="新細明體" w:cs="新細明體"/>
            <w:color w:val="0000FF"/>
            <w:sz w:val="28"/>
            <w:szCs w:val="28"/>
            <w:u w:val="single"/>
          </w:rPr>
          <w:t>http://www.nfa.gov.tw</w:t>
        </w:r>
      </w:hyperlink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color w:val="auto"/>
          <w:sz w:val="28"/>
          <w:szCs w:val="28"/>
        </w:rPr>
        <w:t>，並以電話個別通知得獎者參加頒獎典禮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r>
        <w:rPr>
          <w:rFonts w:ascii="新細明體" w:hAnsi="新細明體" w:cs="新細明體"/>
          <w:color w:val="auto"/>
          <w:sz w:val="28"/>
          <w:szCs w:val="28"/>
        </w:rPr>
        <w:t>時間、地點另行通知</w:t>
      </w:r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color w:val="auto"/>
          <w:sz w:val="28"/>
          <w:szCs w:val="28"/>
        </w:rPr>
        <w:t>。</w:t>
      </w:r>
    </w:p>
    <w:p w:rsidR="003F473D" w:rsidRDefault="009135C3">
      <w:pPr>
        <w:pStyle w:val="Standard"/>
        <w:ind w:left="706" w:hanging="468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領獎方式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：得獎者將受邀參加頒獎典禮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預定於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9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月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救護週期間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，本活動因有頒發獎金，倘本人不克出席領獎亦請另指派代表人出席。</w:t>
      </w:r>
    </w:p>
    <w:p w:rsidR="003F473D" w:rsidRDefault="009135C3">
      <w:pPr>
        <w:pStyle w:val="Standard"/>
        <w:spacing w:before="120"/>
        <w:rPr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>十二、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其他事項</w:t>
      </w:r>
    </w:p>
    <w:p w:rsidR="003F473D" w:rsidRDefault="009135C3">
      <w:pPr>
        <w:pStyle w:val="Standard"/>
        <w:ind w:left="800" w:hanging="560"/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一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教育部：請協助轉發各大專校院相關科系，協助推動與廣為宣傳。</w:t>
      </w:r>
    </w:p>
    <w:p w:rsidR="003F473D" w:rsidRDefault="009135C3">
      <w:pPr>
        <w:pStyle w:val="Standard"/>
        <w:ind w:left="660" w:hanging="420"/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二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衛生福利部：請協助轉發各直轄市、縣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市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政府衛生機關、緊急醫療救護公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協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會團體等，鼓勵踴躍報名參加競賽。</w:t>
      </w:r>
    </w:p>
    <w:p w:rsidR="003F473D" w:rsidRDefault="009135C3">
      <w:pPr>
        <w:pStyle w:val="Standard"/>
        <w:ind w:left="800" w:hanging="560"/>
        <w:rPr>
          <w:rFonts w:ascii="新細明體" w:hAnsi="新細明體" w:cs="新細明體"/>
          <w:color w:val="auto"/>
          <w:sz w:val="28"/>
          <w:szCs w:val="28"/>
        </w:rPr>
      </w:pPr>
      <w:r>
        <w:rPr>
          <w:rFonts w:ascii="新細明體" w:hAnsi="新細明體" w:cs="新細明體"/>
          <w:color w:val="auto"/>
          <w:sz w:val="28"/>
          <w:szCs w:val="28"/>
        </w:rPr>
        <w:t>(</w:t>
      </w:r>
      <w:r>
        <w:rPr>
          <w:rFonts w:ascii="新細明體" w:hAnsi="新細明體" w:cs="新細明體"/>
          <w:color w:val="auto"/>
          <w:sz w:val="28"/>
          <w:szCs w:val="28"/>
        </w:rPr>
        <w:t>三</w:t>
      </w:r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color w:val="auto"/>
          <w:sz w:val="28"/>
          <w:szCs w:val="28"/>
        </w:rPr>
        <w:t>主辦單位聯絡方式：</w:t>
      </w:r>
    </w:p>
    <w:p w:rsidR="003F473D" w:rsidRDefault="009135C3">
      <w:pPr>
        <w:pStyle w:val="Standard"/>
        <w:ind w:left="986" w:hanging="280"/>
      </w:pPr>
      <w:r>
        <w:rPr>
          <w:rFonts w:ascii="新細明體" w:hAnsi="新細明體" w:cs="新細明體"/>
          <w:color w:val="auto"/>
          <w:sz w:val="28"/>
          <w:szCs w:val="28"/>
        </w:rPr>
        <w:t>1.</w:t>
      </w:r>
      <w:r>
        <w:rPr>
          <w:rFonts w:ascii="新細明體" w:hAnsi="新細明體" w:cs="新細明體"/>
          <w:color w:val="auto"/>
          <w:sz w:val="28"/>
          <w:szCs w:val="28"/>
        </w:rPr>
        <w:t>網站：本署全球資訊網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hyperlink r:id="rId12" w:history="1">
        <w:r>
          <w:rPr>
            <w:rFonts w:ascii="新細明體" w:hAnsi="新細明體" w:cs="新細明體"/>
            <w:color w:val="0000FF"/>
            <w:sz w:val="28"/>
            <w:szCs w:val="28"/>
            <w:u w:val="single"/>
          </w:rPr>
          <w:t>http://www.nfa.gov.tw</w:t>
        </w:r>
      </w:hyperlink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color w:val="auto"/>
          <w:sz w:val="28"/>
          <w:szCs w:val="28"/>
        </w:rPr>
        <w:t>。</w:t>
      </w:r>
    </w:p>
    <w:p w:rsidR="003F473D" w:rsidRDefault="009135C3">
      <w:pPr>
        <w:pStyle w:val="Standard"/>
        <w:ind w:left="986" w:hanging="28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2.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連絡人：本署緊急救護組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 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專員吳禮安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02-8195-9410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。</w:t>
      </w:r>
    </w:p>
    <w:p w:rsidR="003F473D" w:rsidRDefault="009135C3">
      <w:pPr>
        <w:pStyle w:val="Standard"/>
        <w:ind w:left="986" w:hanging="280"/>
      </w:pPr>
      <w:r>
        <w:rPr>
          <w:rFonts w:ascii="新細明體" w:hAnsi="新細明體" w:cs="新細明體"/>
          <w:color w:val="auto"/>
          <w:sz w:val="28"/>
          <w:szCs w:val="28"/>
        </w:rPr>
        <w:t>3.</w:t>
      </w:r>
      <w:r>
        <w:rPr>
          <w:rFonts w:ascii="新細明體" w:hAnsi="新細明體" w:cs="新細明體"/>
          <w:color w:val="auto"/>
          <w:sz w:val="28"/>
          <w:szCs w:val="28"/>
        </w:rPr>
        <w:t>電子郵件：</w:t>
      </w:r>
      <w:hyperlink r:id="rId13" w:history="1">
        <w:r>
          <w:rPr>
            <w:rFonts w:ascii="新細明體" w:hAnsi="新細明體" w:cs="新細明體"/>
            <w:color w:val="0000FF"/>
            <w:sz w:val="28"/>
            <w:szCs w:val="28"/>
            <w:u w:val="single"/>
          </w:rPr>
          <w:t>lian119@nfa.gov.tw</w:t>
        </w:r>
      </w:hyperlink>
      <w:r>
        <w:rPr>
          <w:rFonts w:ascii="新細明體" w:hAnsi="新細明體" w:cs="新細明體"/>
          <w:color w:val="auto"/>
          <w:sz w:val="28"/>
          <w:szCs w:val="28"/>
        </w:rPr>
        <w:t>。</w:t>
      </w:r>
    </w:p>
    <w:p w:rsidR="003F473D" w:rsidRDefault="009135C3">
      <w:pPr>
        <w:pStyle w:val="Standard"/>
        <w:ind w:left="986" w:hanging="280"/>
      </w:pPr>
      <w:r>
        <w:rPr>
          <w:rFonts w:ascii="新細明體" w:hAnsi="新細明體" w:cs="新細明體"/>
          <w:color w:val="auto"/>
          <w:sz w:val="28"/>
          <w:szCs w:val="28"/>
        </w:rPr>
        <w:t>4.</w:t>
      </w:r>
      <w:r>
        <w:rPr>
          <w:rFonts w:ascii="新細明體" w:hAnsi="新細明體" w:cs="新細明體"/>
          <w:color w:val="auto"/>
          <w:sz w:val="28"/>
          <w:szCs w:val="28"/>
        </w:rPr>
        <w:t>本徵選活動辦法未盡事宜，主辦單位保留更動之權利，視實際需求調整及補充規定，將公布於本署全球資訊網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hyperlink r:id="rId14" w:history="1">
        <w:r>
          <w:rPr>
            <w:rFonts w:ascii="新細明體" w:hAnsi="新細明體" w:cs="Times New Roman"/>
            <w:color w:val="0000FF"/>
            <w:sz w:val="28"/>
            <w:szCs w:val="28"/>
            <w:u w:val="single"/>
          </w:rPr>
          <w:t>http://www.nfa.gov.tw</w:t>
        </w:r>
      </w:hyperlink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color w:val="auto"/>
          <w:sz w:val="28"/>
          <w:szCs w:val="28"/>
        </w:rPr>
        <w:t>。</w:t>
      </w:r>
    </w:p>
    <w:p w:rsidR="003F473D" w:rsidRDefault="003F473D">
      <w:pPr>
        <w:pStyle w:val="Standard"/>
        <w:rPr>
          <w:rFonts w:ascii="新細明體" w:hAnsi="新細明體" w:cs="新細明體"/>
          <w:color w:val="auto"/>
        </w:rPr>
      </w:pPr>
    </w:p>
    <w:p w:rsidR="003F473D" w:rsidRDefault="003F473D">
      <w:pPr>
        <w:pStyle w:val="Standard"/>
        <w:rPr>
          <w:rFonts w:ascii="新細明體" w:hAnsi="新細明體" w:cs="新細明體"/>
          <w:b/>
          <w:color w:val="auto"/>
          <w:sz w:val="36"/>
          <w:u w:val="single"/>
        </w:rPr>
      </w:pPr>
    </w:p>
    <w:p w:rsidR="003F473D" w:rsidRDefault="003F473D">
      <w:pPr>
        <w:pStyle w:val="Standard"/>
        <w:rPr>
          <w:rFonts w:ascii="新細明體" w:hAnsi="新細明體" w:cs="新細明體"/>
          <w:b/>
          <w:color w:val="auto"/>
          <w:sz w:val="36"/>
          <w:u w:val="single"/>
        </w:rPr>
      </w:pPr>
    </w:p>
    <w:p w:rsidR="003F473D" w:rsidRDefault="003F473D">
      <w:pPr>
        <w:pStyle w:val="Standard"/>
        <w:rPr>
          <w:rFonts w:ascii="新細明體" w:hAnsi="新細明體" w:cs="新細明體"/>
          <w:b/>
          <w:color w:val="auto"/>
          <w:sz w:val="36"/>
          <w:u w:val="single"/>
        </w:rPr>
      </w:pPr>
    </w:p>
    <w:p w:rsidR="003F473D" w:rsidRDefault="003F473D">
      <w:pPr>
        <w:pStyle w:val="Standard"/>
        <w:rPr>
          <w:rFonts w:ascii="新細明體" w:hAnsi="新細明體" w:cs="新細明體"/>
          <w:b/>
          <w:color w:val="auto"/>
          <w:sz w:val="36"/>
          <w:u w:val="single"/>
        </w:rPr>
      </w:pPr>
    </w:p>
    <w:p w:rsidR="003F473D" w:rsidRDefault="003F473D">
      <w:pPr>
        <w:pStyle w:val="Standard"/>
        <w:rPr>
          <w:rFonts w:ascii="新細明體" w:hAnsi="新細明體" w:cs="新細明體"/>
          <w:b/>
          <w:color w:val="auto"/>
          <w:sz w:val="36"/>
          <w:u w:val="single"/>
        </w:rPr>
      </w:pPr>
    </w:p>
    <w:p w:rsidR="003F473D" w:rsidRDefault="003F473D">
      <w:pPr>
        <w:pStyle w:val="Standard"/>
        <w:rPr>
          <w:rFonts w:ascii="新細明體" w:hAnsi="新細明體" w:cs="新細明體"/>
          <w:b/>
          <w:color w:val="auto"/>
          <w:sz w:val="36"/>
          <w:u w:val="single"/>
        </w:rPr>
      </w:pPr>
    </w:p>
    <w:p w:rsidR="003F473D" w:rsidRDefault="009135C3">
      <w:pPr>
        <w:pStyle w:val="Standard"/>
        <w:jc w:val="center"/>
        <w:rPr>
          <w:lang w:eastAsia="zh-TW"/>
        </w:rPr>
      </w:pPr>
      <w:r>
        <w:rPr>
          <w:rFonts w:ascii="新細明體" w:hAnsi="新細明體" w:cs="新細明體"/>
          <w:b/>
          <w:bCs/>
          <w:noProof/>
          <w:color w:val="auto"/>
          <w:sz w:val="36"/>
          <w:szCs w:val="36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5951884</wp:posOffset>
                </wp:positionH>
                <wp:positionV relativeFrom="paragraph">
                  <wp:posOffset>-345963</wp:posOffset>
                </wp:positionV>
                <wp:extent cx="664841" cy="374647"/>
                <wp:effectExtent l="0" t="0" r="1909" b="6353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1" cy="374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73D" w:rsidRDefault="009135C3"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468.65pt;margin-top:-27.25pt;width:52.35pt;height:2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" filled="f" stroked="f">
                <v:textbox inset="0,0,0,0">
                  <w:txbxContent>
                    <w:p w:rsidR="003F473D" w:rsidRDefault="009135C3"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b/>
          <w:bCs/>
          <w:color w:val="auto"/>
          <w:sz w:val="36"/>
          <w:szCs w:val="36"/>
          <w:lang w:eastAsia="zh-TW"/>
        </w:rPr>
        <w:t>內政部消防署緊急救護四格漫畫創意徵選活動報名表</w:t>
      </w:r>
    </w:p>
    <w:p w:rsidR="003F473D" w:rsidRDefault="003F473D">
      <w:pPr>
        <w:pStyle w:val="Standard"/>
        <w:jc w:val="center"/>
        <w:rPr>
          <w:rFonts w:ascii="新細明體" w:hAnsi="新細明體" w:cs="新細明體"/>
          <w:b/>
          <w:bCs/>
          <w:color w:val="auto"/>
          <w:sz w:val="40"/>
          <w:szCs w:val="36"/>
          <w:lang w:eastAsia="zh-TW"/>
        </w:rPr>
      </w:pPr>
    </w:p>
    <w:p w:rsidR="003F473D" w:rsidRDefault="009135C3">
      <w:pPr>
        <w:pStyle w:val="Standard"/>
        <w:ind w:left="800" w:hanging="560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一、報名截止日期：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自即日起至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108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5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31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日止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郵戳為憑</w:t>
      </w:r>
      <w:r>
        <w:rPr>
          <w:rFonts w:ascii="新細明體" w:hAnsi="新細明體" w:cs="新細明體"/>
          <w:b/>
          <w:bCs/>
          <w:color w:val="auto"/>
          <w:sz w:val="28"/>
          <w:szCs w:val="28"/>
          <w:lang w:eastAsia="zh-TW"/>
        </w:rPr>
        <w:t>)</w:t>
      </w:r>
    </w:p>
    <w:p w:rsidR="003F473D" w:rsidRDefault="009135C3">
      <w:pPr>
        <w:pStyle w:val="Standard"/>
        <w:spacing w:after="240"/>
        <w:ind w:left="800" w:hanging="560"/>
      </w:pPr>
      <w:r>
        <w:rPr>
          <w:rFonts w:ascii="新細明體" w:hAnsi="新細明體" w:cs="新細明體"/>
          <w:color w:val="auto"/>
          <w:sz w:val="28"/>
          <w:szCs w:val="28"/>
        </w:rPr>
        <w:t>二、詳情請至內政部消防署全球資訊網</w:t>
      </w:r>
      <w:r>
        <w:rPr>
          <w:rFonts w:ascii="新細明體" w:hAnsi="新細明體" w:cs="新細明體"/>
          <w:color w:val="auto"/>
          <w:sz w:val="28"/>
          <w:szCs w:val="28"/>
        </w:rPr>
        <w:t>(</w:t>
      </w:r>
      <w:hyperlink r:id="rId15" w:history="1">
        <w:r>
          <w:rPr>
            <w:rFonts w:ascii="新細明體" w:hAnsi="新細明體" w:cs="新細明體"/>
            <w:color w:val="0000FF"/>
            <w:sz w:val="28"/>
            <w:szCs w:val="28"/>
            <w:u w:val="single"/>
          </w:rPr>
          <w:t>http://www.nfa.gov.tw</w:t>
        </w:r>
      </w:hyperlink>
      <w:r>
        <w:rPr>
          <w:rFonts w:ascii="新細明體" w:hAnsi="新細明體" w:cs="新細明體"/>
          <w:color w:val="auto"/>
          <w:sz w:val="28"/>
          <w:szCs w:val="28"/>
        </w:rPr>
        <w:t>)</w:t>
      </w:r>
      <w:r>
        <w:rPr>
          <w:rFonts w:ascii="新細明體" w:hAnsi="新細明體" w:cs="新細明體"/>
          <w:color w:val="auto"/>
          <w:sz w:val="28"/>
          <w:szCs w:val="28"/>
        </w:rPr>
        <w:t>網頁查詢</w:t>
      </w: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809"/>
        <w:gridCol w:w="4923"/>
      </w:tblGrid>
      <w:tr w:rsidR="003F473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lang w:eastAsia="zh-TW"/>
              </w:rPr>
              <w:t>參賽者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lang w:eastAsia="zh-TW"/>
              </w:rPr>
              <w:t>參賽機關代表人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3F473D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</w:p>
        </w:tc>
      </w:tr>
      <w:tr w:rsidR="003F473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組別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團體組</w:t>
            </w:r>
          </w:p>
          <w:p w:rsidR="003F473D" w:rsidRDefault="009135C3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□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個人組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作品名稱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3F473D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</w:p>
        </w:tc>
      </w:tr>
      <w:tr w:rsidR="003F473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行動電話：</w:t>
            </w:r>
          </w:p>
          <w:p w:rsidR="003F473D" w:rsidRDefault="009135C3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市話：</w:t>
            </w: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</w:rPr>
              <w:t>通訊地址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3F473D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</w:p>
        </w:tc>
      </w:tr>
      <w:tr w:rsidR="003F473D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b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b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6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3F473D">
            <w:pPr>
              <w:pStyle w:val="Standard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</w:p>
        </w:tc>
      </w:tr>
      <w:tr w:rsidR="003F473D">
        <w:tblPrEx>
          <w:tblCellMar>
            <w:top w:w="0" w:type="dxa"/>
            <w:bottom w:w="0" w:type="dxa"/>
          </w:tblCellMar>
        </w:tblPrEx>
        <w:trPr>
          <w:trHeight w:val="3805"/>
        </w:trPr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參賽者身分證影本黏貼處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正面）</w:t>
            </w:r>
          </w:p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報名團體組免貼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)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參賽者身分證影本黏貼處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  <w:lang w:eastAsia="zh-TW"/>
              </w:rPr>
              <w:t>反面）</w:t>
            </w:r>
          </w:p>
          <w:p w:rsidR="003F473D" w:rsidRDefault="009135C3">
            <w:pPr>
              <w:pStyle w:val="Standard"/>
              <w:jc w:val="center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(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報名團體組免貼</w:t>
            </w: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)</w:t>
            </w:r>
          </w:p>
        </w:tc>
      </w:tr>
    </w:tbl>
    <w:p w:rsidR="003F473D" w:rsidRDefault="009135C3">
      <w:pPr>
        <w:pStyle w:val="Standard"/>
        <w:ind w:left="960" w:hanging="960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備註：以上個人資料，除作為本次四格漫畫創意徵選活動使用，本人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或消防局【隊】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同意內政部消防署於相關評選、聯繫及郵寄獎品時使用，本署對於參選作品均有宣傳、重製等權利，絕無異議。</w:t>
      </w:r>
    </w:p>
    <w:p w:rsidR="003F473D" w:rsidRDefault="003F473D">
      <w:pPr>
        <w:pStyle w:val="Standard"/>
        <w:rPr>
          <w:rFonts w:ascii="新細明體" w:hAnsi="新細明體" w:cs="新細明體"/>
          <w:color w:val="auto"/>
          <w:sz w:val="28"/>
          <w:szCs w:val="28"/>
          <w:lang w:eastAsia="zh-TW"/>
        </w:rPr>
      </w:pPr>
    </w:p>
    <w:p w:rsidR="003F473D" w:rsidRDefault="009135C3">
      <w:pPr>
        <w:pStyle w:val="Standard"/>
        <w:jc w:val="right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參賽者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參賽機關代表人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)____________________________(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簽名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</w:p>
    <w:p w:rsidR="003F473D" w:rsidRDefault="009135C3">
      <w:pPr>
        <w:pStyle w:val="Standard"/>
        <w:jc w:val="right"/>
        <w:rPr>
          <w:rFonts w:ascii="新細明體" w:hAnsi="新細明體" w:cs="新細明體"/>
          <w:b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b/>
          <w:color w:val="auto"/>
          <w:sz w:val="28"/>
          <w:szCs w:val="28"/>
          <w:lang w:eastAsia="zh-TW"/>
        </w:rPr>
        <w:t xml:space="preserve"> </w:t>
      </w:r>
    </w:p>
    <w:p w:rsidR="003F473D" w:rsidRDefault="003F473D">
      <w:pPr>
        <w:pStyle w:val="Standard"/>
        <w:jc w:val="center"/>
        <w:rPr>
          <w:rFonts w:ascii="新細明體" w:hAnsi="新細明體" w:cs="新細明體"/>
          <w:b/>
          <w:color w:val="auto"/>
          <w:sz w:val="28"/>
          <w:szCs w:val="28"/>
          <w:lang w:eastAsia="zh-TW"/>
        </w:rPr>
      </w:pPr>
    </w:p>
    <w:p w:rsidR="003F473D" w:rsidRDefault="003F473D">
      <w:pPr>
        <w:pStyle w:val="Standard"/>
        <w:jc w:val="center"/>
        <w:rPr>
          <w:rFonts w:ascii="新細明體" w:hAnsi="新細明體" w:cs="新細明體"/>
          <w:b/>
          <w:color w:val="auto"/>
          <w:sz w:val="28"/>
          <w:szCs w:val="28"/>
          <w:lang w:eastAsia="zh-TW"/>
        </w:rPr>
      </w:pPr>
    </w:p>
    <w:p w:rsidR="003F473D" w:rsidRDefault="003F473D">
      <w:pPr>
        <w:pStyle w:val="Standard"/>
        <w:jc w:val="center"/>
        <w:rPr>
          <w:rFonts w:ascii="新細明體" w:hAnsi="新細明體" w:cs="新細明體"/>
          <w:b/>
          <w:color w:val="auto"/>
          <w:sz w:val="28"/>
          <w:szCs w:val="28"/>
          <w:lang w:eastAsia="zh-TW"/>
        </w:rPr>
      </w:pPr>
    </w:p>
    <w:p w:rsidR="003F473D" w:rsidRDefault="003F473D">
      <w:pPr>
        <w:pStyle w:val="Standard"/>
        <w:jc w:val="center"/>
        <w:rPr>
          <w:rFonts w:ascii="新細明體" w:hAnsi="新細明體" w:cs="新細明體"/>
          <w:b/>
          <w:color w:val="auto"/>
          <w:sz w:val="28"/>
          <w:szCs w:val="28"/>
          <w:lang w:eastAsia="zh-TW"/>
        </w:rPr>
      </w:pPr>
    </w:p>
    <w:p w:rsidR="003F473D" w:rsidRDefault="003F473D">
      <w:pPr>
        <w:pStyle w:val="Standard"/>
        <w:jc w:val="center"/>
        <w:rPr>
          <w:rFonts w:ascii="新細明體" w:hAnsi="新細明體" w:cs="新細明體"/>
          <w:b/>
          <w:color w:val="auto"/>
          <w:sz w:val="28"/>
          <w:szCs w:val="28"/>
          <w:lang w:eastAsia="zh-TW"/>
        </w:rPr>
      </w:pPr>
    </w:p>
    <w:p w:rsidR="003F473D" w:rsidRDefault="009135C3">
      <w:pPr>
        <w:pStyle w:val="Standard"/>
        <w:jc w:val="center"/>
        <w:rPr>
          <w:lang w:eastAsia="zh-TW"/>
        </w:rPr>
      </w:pPr>
      <w:r>
        <w:rPr>
          <w:rFonts w:ascii="新細明體" w:hAnsi="新細明體" w:cs="新細明體"/>
          <w:b/>
          <w:bCs/>
          <w:noProof/>
          <w:color w:val="auto"/>
          <w:sz w:val="36"/>
          <w:szCs w:val="36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5951884</wp:posOffset>
                </wp:positionH>
                <wp:positionV relativeFrom="paragraph">
                  <wp:posOffset>-362523</wp:posOffset>
                </wp:positionV>
                <wp:extent cx="664841" cy="374647"/>
                <wp:effectExtent l="0" t="0" r="1909" b="6353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1" cy="374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73D" w:rsidRDefault="009135C3"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68.65pt;margin-top:-28.55pt;width:52.35pt;height:29.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" filled="f" stroked="f">
                <v:textbox inset="0,0,0,0">
                  <w:txbxContent>
                    <w:p w:rsidR="003F473D" w:rsidRDefault="009135C3"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b/>
          <w:bCs/>
          <w:color w:val="auto"/>
          <w:sz w:val="36"/>
          <w:szCs w:val="36"/>
          <w:lang w:eastAsia="zh-TW"/>
        </w:rPr>
        <w:t>著作使用授權同意書</w:t>
      </w:r>
    </w:p>
    <w:p w:rsidR="003F473D" w:rsidRDefault="009135C3">
      <w:pPr>
        <w:pStyle w:val="Standard"/>
        <w:spacing w:before="240"/>
        <w:ind w:left="2" w:firstLine="565"/>
        <w:jc w:val="both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本人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或消防局【隊】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 __________________________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同意將擁有著作財產權之「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__________________________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」（如附件，以下簡稱本著作）授權</w:t>
      </w:r>
      <w:r>
        <w:rPr>
          <w:rFonts w:ascii="新細明體" w:hAnsi="新細明體" w:cs="新細明體"/>
          <w:b/>
          <w:bCs/>
          <w:color w:val="auto"/>
          <w:sz w:val="28"/>
          <w:szCs w:val="28"/>
          <w:u w:val="single"/>
          <w:lang w:eastAsia="zh-TW"/>
        </w:rPr>
        <w:t>內政部消防署及消防局（隊）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使用，保證不對其行使著作人格權，授權內容如下：</w:t>
      </w:r>
    </w:p>
    <w:p w:rsidR="003F473D" w:rsidRDefault="009135C3">
      <w:pPr>
        <w:pStyle w:val="Standard"/>
        <w:numPr>
          <w:ilvl w:val="0"/>
          <w:numId w:val="1"/>
        </w:numPr>
        <w:ind w:left="349" w:hanging="349"/>
        <w:jc w:val="both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授權使用方式：本著作之改作、編輯、重製、公開展示、公開播送、公開傳輸、公開上映、公開演出、散布等著作財產權。</w:t>
      </w:r>
    </w:p>
    <w:p w:rsidR="003F473D" w:rsidRDefault="009135C3">
      <w:pPr>
        <w:pStyle w:val="Standard"/>
        <w:numPr>
          <w:ilvl w:val="0"/>
          <w:numId w:val="1"/>
        </w:numPr>
        <w:ind w:left="349" w:hanging="349"/>
        <w:jc w:val="both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授權使用範圍：內政部消防署及消防局（隊）得於平面刊物（含書籍或教材）、數位影音產品（不限光碟形式）、所屬網站及資料庫、宣導品製作或其他形式，就本著作依上開方式予以使用，另同意閱覽人得自資料庫下載作非營利之使用。</w:t>
      </w:r>
    </w:p>
    <w:p w:rsidR="003F473D" w:rsidRDefault="009135C3">
      <w:pPr>
        <w:pStyle w:val="Standard"/>
        <w:numPr>
          <w:ilvl w:val="0"/>
          <w:numId w:val="1"/>
        </w:numPr>
        <w:ind w:left="349" w:hanging="349"/>
        <w:jc w:val="both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授權使用地域：無限制。</w:t>
      </w:r>
    </w:p>
    <w:p w:rsidR="003F473D" w:rsidRDefault="009135C3">
      <w:pPr>
        <w:pStyle w:val="Standard"/>
        <w:numPr>
          <w:ilvl w:val="0"/>
          <w:numId w:val="1"/>
        </w:numPr>
        <w:ind w:left="349" w:hanging="349"/>
        <w:jc w:val="both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授權使用期間：本著作之著作財產權存續期間。</w:t>
      </w:r>
    </w:p>
    <w:p w:rsidR="003F473D" w:rsidRDefault="009135C3">
      <w:pPr>
        <w:pStyle w:val="Standard"/>
        <w:numPr>
          <w:ilvl w:val="0"/>
          <w:numId w:val="1"/>
        </w:numPr>
        <w:ind w:left="349" w:hanging="349"/>
        <w:jc w:val="both"/>
        <w:rPr>
          <w:rFonts w:ascii="新細明體" w:hAnsi="新細明體" w:cs="新細明體"/>
          <w:color w:val="auto"/>
          <w:sz w:val="28"/>
          <w:szCs w:val="28"/>
        </w:rPr>
      </w:pPr>
      <w:r>
        <w:rPr>
          <w:rFonts w:ascii="新細明體" w:hAnsi="新細明體" w:cs="新細明體"/>
          <w:color w:val="auto"/>
          <w:sz w:val="28"/>
          <w:szCs w:val="28"/>
        </w:rPr>
        <w:t>授權費用：無償。</w:t>
      </w:r>
    </w:p>
    <w:p w:rsidR="003F473D" w:rsidRDefault="009135C3">
      <w:pPr>
        <w:pStyle w:val="Standard"/>
        <w:numPr>
          <w:ilvl w:val="0"/>
          <w:numId w:val="1"/>
        </w:numPr>
        <w:ind w:left="349" w:hanging="349"/>
        <w:jc w:val="both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本人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或消防局【隊】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同意免費授權內政部消防署及各消防局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隊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得依上述內容再授權第三人使用，惟第三人應自行依著作權法及其相關法規使（利）用本著作，內政部消防署及各消防局（隊）不負任何連帶或共同之法律責任。</w:t>
      </w:r>
    </w:p>
    <w:p w:rsidR="003F473D" w:rsidRDefault="009135C3">
      <w:pPr>
        <w:pStyle w:val="Standard"/>
        <w:spacing w:before="180"/>
        <w:ind w:left="180" w:firstLine="566"/>
        <w:jc w:val="both"/>
        <w:rPr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本人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或消防局【隊】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擔保本著作有權授予</w:t>
      </w:r>
      <w:r>
        <w:rPr>
          <w:rFonts w:ascii="新細明體" w:hAnsi="新細明體" w:cs="新細明體"/>
          <w:b/>
          <w:bCs/>
          <w:color w:val="auto"/>
          <w:sz w:val="28"/>
          <w:szCs w:val="28"/>
          <w:u w:val="single"/>
          <w:lang w:eastAsia="zh-TW"/>
        </w:rPr>
        <w:t>內政部消防署及各消防局（隊）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使用，且本著作之內容如有使用他人受著作權法保障之資料，皆已獲得著作權人（書面）同意或符合著作權法合理使用之規範，並於本著作中註明其來源出處。本人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或消防局【隊】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並擔保本著作未含有誹謗或不法之內容，且未侵害他人之權利，如有違反，願負擔一切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損害賠償及其他法律責任。並於他人指控</w:t>
      </w:r>
      <w:r>
        <w:rPr>
          <w:rFonts w:ascii="新細明體" w:hAnsi="新細明體" w:cs="新細明體"/>
          <w:b/>
          <w:bCs/>
          <w:color w:val="auto"/>
          <w:sz w:val="28"/>
          <w:szCs w:val="28"/>
          <w:u w:val="single"/>
          <w:lang w:eastAsia="zh-TW"/>
        </w:rPr>
        <w:t>內政部消防署及各消防局（隊）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違法侵權時，負有協助訴訟之義務。</w:t>
      </w:r>
    </w:p>
    <w:p w:rsidR="003F473D" w:rsidRDefault="009135C3">
      <w:pPr>
        <w:pStyle w:val="Standard"/>
        <w:spacing w:before="180"/>
        <w:jc w:val="right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此致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  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內政部消防署及各消防局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隊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</w:p>
    <w:p w:rsidR="003F473D" w:rsidRDefault="009135C3">
      <w:pPr>
        <w:pStyle w:val="Standard"/>
        <w:spacing w:before="180" w:after="72"/>
        <w:ind w:left="1985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立同意書人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(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或團體組參賽代表人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)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 xml:space="preserve">               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（簽章）</w:t>
      </w:r>
    </w:p>
    <w:p w:rsidR="003F473D" w:rsidRDefault="009135C3">
      <w:pPr>
        <w:pStyle w:val="Standard"/>
        <w:spacing w:before="180" w:after="72"/>
        <w:ind w:left="1985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身分證字號：</w:t>
      </w:r>
    </w:p>
    <w:p w:rsidR="003F473D" w:rsidRDefault="009135C3">
      <w:pPr>
        <w:pStyle w:val="Standard"/>
        <w:spacing w:before="180" w:after="72"/>
        <w:ind w:left="1985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戶籍地址：</w:t>
      </w:r>
    </w:p>
    <w:p w:rsidR="003F473D" w:rsidRDefault="009135C3">
      <w:pPr>
        <w:pStyle w:val="Standard"/>
        <w:spacing w:before="180" w:after="72"/>
        <w:ind w:left="1985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通訊地址：</w:t>
      </w:r>
    </w:p>
    <w:p w:rsidR="003F473D" w:rsidRDefault="009135C3">
      <w:pPr>
        <w:pStyle w:val="Standard"/>
        <w:spacing w:before="180" w:after="72"/>
        <w:ind w:left="1985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聯絡電話：</w:t>
      </w:r>
    </w:p>
    <w:p w:rsidR="003F473D" w:rsidRDefault="009135C3">
      <w:pPr>
        <w:pStyle w:val="Standard"/>
        <w:spacing w:before="180" w:after="72"/>
        <w:ind w:left="1985"/>
        <w:rPr>
          <w:rFonts w:ascii="新細明體" w:hAnsi="新細明體" w:cs="新細明體"/>
          <w:color w:val="auto"/>
          <w:sz w:val="28"/>
          <w:szCs w:val="28"/>
          <w:lang w:eastAsia="zh-TW"/>
        </w:rPr>
      </w:pP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E-MAIL</w:t>
      </w:r>
      <w:r>
        <w:rPr>
          <w:rFonts w:ascii="新細明體" w:hAnsi="新細明體" w:cs="新細明體"/>
          <w:color w:val="auto"/>
          <w:sz w:val="28"/>
          <w:szCs w:val="28"/>
          <w:lang w:eastAsia="zh-TW"/>
        </w:rPr>
        <w:t>：</w:t>
      </w:r>
    </w:p>
    <w:p w:rsidR="003F473D" w:rsidRDefault="009135C3">
      <w:pPr>
        <w:pStyle w:val="Standard"/>
        <w:spacing w:before="180" w:after="72"/>
        <w:jc w:val="center"/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</w:pP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中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 xml:space="preserve"> 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華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 xml:space="preserve"> 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民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 xml:space="preserve"> 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國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 xml:space="preserve">            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年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 xml:space="preserve">            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月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 xml:space="preserve">            </w:t>
      </w:r>
      <w:r>
        <w:rPr>
          <w:rFonts w:ascii="新細明體" w:hAnsi="新細明體" w:cs="新細明體"/>
          <w:b/>
          <w:bCs/>
          <w:color w:val="auto"/>
          <w:sz w:val="32"/>
          <w:szCs w:val="32"/>
          <w:lang w:eastAsia="zh-TW"/>
        </w:rPr>
        <w:t>日</w:t>
      </w:r>
    </w:p>
    <w:p w:rsidR="003F473D" w:rsidRDefault="009135C3">
      <w:pPr>
        <w:pStyle w:val="Standard"/>
        <w:spacing w:before="180" w:after="72"/>
        <w:jc w:val="both"/>
        <w:rPr>
          <w:lang w:eastAsia="zh-TW"/>
        </w:rPr>
      </w:pPr>
      <w:r>
        <w:rPr>
          <w:rFonts w:ascii="新細明體" w:hAnsi="新細明體" w:cs="新細明體"/>
          <w:b/>
          <w:noProof/>
          <w:color w:val="auto"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5926317</wp:posOffset>
                </wp:positionH>
                <wp:positionV relativeFrom="paragraph">
                  <wp:posOffset>-314279</wp:posOffset>
                </wp:positionV>
                <wp:extent cx="664841" cy="374647"/>
                <wp:effectExtent l="0" t="0" r="1909" b="6353"/>
                <wp:wrapNone/>
                <wp:docPr id="3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1" cy="374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F473D" w:rsidRDefault="009135C3"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66.65pt;margin-top:-24.75pt;width:52.35pt;height:29.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" filled="f" stroked="f">
                <v:textbox inset="0,0,0,0">
                  <w:txbxContent>
                    <w:p w:rsidR="003F473D" w:rsidRDefault="009135C3"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F473D" w:rsidRDefault="009135C3">
      <w:pPr>
        <w:pStyle w:val="Standard"/>
        <w:spacing w:before="180" w:after="72"/>
        <w:jc w:val="center"/>
        <w:rPr>
          <w:rFonts w:ascii="新細明體" w:hAnsi="新細明體" w:cs="新細明體"/>
          <w:b/>
          <w:bCs/>
          <w:color w:val="auto"/>
          <w:sz w:val="36"/>
          <w:szCs w:val="36"/>
          <w:lang w:eastAsia="zh-TW"/>
        </w:rPr>
      </w:pPr>
      <w:r>
        <w:rPr>
          <w:rFonts w:ascii="新細明體" w:hAnsi="新細明體" w:cs="新細明體"/>
          <w:b/>
          <w:bCs/>
          <w:color w:val="auto"/>
          <w:sz w:val="36"/>
          <w:szCs w:val="36"/>
          <w:lang w:eastAsia="zh-TW"/>
        </w:rPr>
        <w:t>參賽作品設計理念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7"/>
        <w:gridCol w:w="7391"/>
      </w:tblGrid>
      <w:tr w:rsidR="003F473D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spacing w:before="180" w:after="72"/>
              <w:jc w:val="center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lastRenderedPageBreak/>
              <w:t>作品名稱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3F473D">
            <w:pPr>
              <w:pStyle w:val="Standard"/>
              <w:spacing w:before="180" w:after="72"/>
              <w:jc w:val="both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</w:p>
        </w:tc>
      </w:tr>
      <w:tr w:rsidR="003F473D">
        <w:tblPrEx>
          <w:tblCellMar>
            <w:top w:w="0" w:type="dxa"/>
            <w:bottom w:w="0" w:type="dxa"/>
          </w:tblCellMar>
        </w:tblPrEx>
        <w:trPr>
          <w:trHeight w:val="3095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spacing w:before="180" w:after="72"/>
              <w:jc w:val="center"/>
              <w:rPr>
                <w:rFonts w:ascii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auto"/>
                <w:sz w:val="28"/>
                <w:szCs w:val="28"/>
              </w:rPr>
              <w:t>設計理念</w:t>
            </w:r>
          </w:p>
        </w:tc>
        <w:tc>
          <w:tcPr>
            <w:tcW w:w="7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73D" w:rsidRDefault="009135C3">
            <w:pPr>
              <w:pStyle w:val="Standard"/>
              <w:spacing w:before="180" w:after="72"/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u w:val="single"/>
                <w:lang w:eastAsia="zh-TW"/>
              </w:rPr>
            </w:pP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u w:val="single"/>
                <w:lang w:eastAsia="zh-TW"/>
              </w:rPr>
              <w:t>(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u w:val="single"/>
                <w:lang w:eastAsia="zh-TW"/>
              </w:rPr>
              <w:t>請務必摘要重點，文字限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u w:val="single"/>
                <w:lang w:eastAsia="zh-TW"/>
              </w:rPr>
              <w:t>300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u w:val="single"/>
                <w:lang w:eastAsia="zh-TW"/>
              </w:rPr>
              <w:t>字以內</w:t>
            </w:r>
            <w:r>
              <w:rPr>
                <w:rFonts w:ascii="新細明體" w:hAnsi="新細明體" w:cs="新細明體"/>
                <w:b/>
                <w:bCs/>
                <w:color w:val="auto"/>
                <w:sz w:val="28"/>
                <w:szCs w:val="28"/>
                <w:u w:val="single"/>
                <w:lang w:eastAsia="zh-TW"/>
              </w:rPr>
              <w:t>)</w:t>
            </w:r>
          </w:p>
        </w:tc>
      </w:tr>
    </w:tbl>
    <w:p w:rsidR="003F473D" w:rsidRDefault="003F473D">
      <w:pPr>
        <w:pStyle w:val="Standard"/>
        <w:spacing w:before="180" w:after="72"/>
        <w:jc w:val="both"/>
        <w:rPr>
          <w:rFonts w:ascii="新細明體" w:hAnsi="新細明體" w:cs="新細明體"/>
          <w:color w:val="auto"/>
          <w:sz w:val="28"/>
          <w:szCs w:val="28"/>
          <w:lang w:eastAsia="zh-TW"/>
        </w:rPr>
      </w:pPr>
    </w:p>
    <w:sectPr w:rsidR="003F47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C3" w:rsidRDefault="009135C3">
      <w:r>
        <w:separator/>
      </w:r>
    </w:p>
  </w:endnote>
  <w:endnote w:type="continuationSeparator" w:id="0">
    <w:p w:rsidR="009135C3" w:rsidRDefault="009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C3" w:rsidRDefault="009135C3">
      <w:r>
        <w:separator/>
      </w:r>
    </w:p>
  </w:footnote>
  <w:footnote w:type="continuationSeparator" w:id="0">
    <w:p w:rsidR="009135C3" w:rsidRDefault="0091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E1C"/>
    <w:multiLevelType w:val="multilevel"/>
    <w:tmpl w:val="9FECD0F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473D"/>
    <w:rsid w:val="003F473D"/>
    <w:rsid w:val="009135C3"/>
    <w:rsid w:val="00B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3A540-2757-4C71-B4F0-39A9F2D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vRCyj" TargetMode="External"/><Relationship Id="rId13" Type="http://schemas.openxmlformats.org/officeDocument/2006/relationships/hyperlink" Target="mailto:lian119@nfa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nVveDW" TargetMode="External"/><Relationship Id="rId12" Type="http://schemas.openxmlformats.org/officeDocument/2006/relationships/hyperlink" Target="http://www.nfa.gov.t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fa.gov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fa.gov.tw/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nfa.gov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3907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Hewlett-Packard Company</cp:lastModifiedBy>
  <cp:revision>2</cp:revision>
  <cp:lastPrinted>2019-02-22T06:36:00Z</cp:lastPrinted>
  <dcterms:created xsi:type="dcterms:W3CDTF">2019-02-22T06:54:00Z</dcterms:created>
  <dcterms:modified xsi:type="dcterms:W3CDTF">2019-02-22T06:54:00Z</dcterms:modified>
</cp:coreProperties>
</file>