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F0" w:rsidRDefault="00AE05F0" w:rsidP="00AE05F0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嘉義市私立興華高級中學圖書館第2</w:t>
      </w:r>
      <w:r w:rsidR="00F95429">
        <w:rPr>
          <w:rFonts w:ascii="華康超明體(P)" w:eastAsia="華康超明體(P)" w:hint="eastAsia"/>
          <w:sz w:val="36"/>
        </w:rPr>
        <w:t>3</w:t>
      </w:r>
      <w:r w:rsidR="00AA67F2">
        <w:rPr>
          <w:rFonts w:ascii="華康超明體(P)" w:eastAsia="華康超明體(P)" w:hint="eastAsia"/>
          <w:sz w:val="36"/>
        </w:rPr>
        <w:t>3</w:t>
      </w:r>
      <w:r>
        <w:rPr>
          <w:rFonts w:ascii="華康超明體(P)" w:eastAsia="華康超明體(P)" w:hint="eastAsia"/>
          <w:sz w:val="36"/>
        </w:rPr>
        <w:t>【好書週報】</w:t>
      </w:r>
    </w:p>
    <w:p w:rsidR="00AE05F0" w:rsidRDefault="00AE05F0" w:rsidP="00AE05F0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發行日期：107年</w:t>
      </w:r>
      <w:r w:rsidR="00F95429">
        <w:rPr>
          <w:rFonts w:ascii="華康超明體(P)" w:eastAsia="華康超明體(P)" w:hint="eastAsia"/>
          <w:color w:val="000000"/>
          <w:sz w:val="36"/>
        </w:rPr>
        <w:t>10</w:t>
      </w:r>
      <w:r>
        <w:rPr>
          <w:rFonts w:ascii="華康超明體(P)" w:eastAsia="華康超明體(P)" w:hint="eastAsia"/>
          <w:color w:val="000000"/>
          <w:sz w:val="36"/>
        </w:rPr>
        <w:t>月</w:t>
      </w:r>
      <w:r w:rsidR="00F95429">
        <w:rPr>
          <w:rFonts w:ascii="華康超明體(P)" w:eastAsia="華康超明體(P)" w:hint="eastAsia"/>
          <w:color w:val="000000"/>
          <w:sz w:val="36"/>
        </w:rPr>
        <w:t>3</w:t>
      </w:r>
      <w:r w:rsidR="009F7762">
        <w:rPr>
          <w:rFonts w:ascii="華康超明體(P)" w:eastAsia="華康超明體(P)" w:hint="eastAsia"/>
          <w:color w:val="000000"/>
          <w:sz w:val="36"/>
        </w:rPr>
        <w:t>1</w:t>
      </w:r>
      <w:r>
        <w:rPr>
          <w:rFonts w:ascii="華康超明體(P)" w:eastAsia="華康超明體(P)" w:hint="eastAsia"/>
          <w:color w:val="000000"/>
          <w:sz w:val="36"/>
        </w:rPr>
        <w:t>日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132"/>
        <w:gridCol w:w="7075"/>
      </w:tblGrid>
      <w:tr w:rsidR="00AE05F0" w:rsidTr="008D6EC6">
        <w:trPr>
          <w:jc w:val="center"/>
        </w:trPr>
        <w:tc>
          <w:tcPr>
            <w:tcW w:w="3132" w:type="dxa"/>
          </w:tcPr>
          <w:p w:rsidR="00AE05F0" w:rsidRPr="00AB44C7" w:rsidRDefault="00AE05F0" w:rsidP="008D6EC6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075" w:type="dxa"/>
          </w:tcPr>
          <w:p w:rsidR="00AE05F0" w:rsidRPr="00AB44C7" w:rsidRDefault="00AE05F0" w:rsidP="008D6EC6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AE05F0" w:rsidRPr="00804ADB" w:rsidTr="008D6EC6">
        <w:trPr>
          <w:trHeight w:val="2502"/>
          <w:jc w:val="center"/>
        </w:trPr>
        <w:tc>
          <w:tcPr>
            <w:tcW w:w="3132" w:type="dxa"/>
          </w:tcPr>
          <w:p w:rsidR="00AE05F0" w:rsidRPr="00804ADB" w:rsidRDefault="008F5CDE" w:rsidP="00516AAE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53236C" wp14:editId="66F5D6E8">
                  <wp:extent cx="2125980" cy="1607820"/>
                  <wp:effectExtent l="0" t="0" r="7620" b="0"/>
                  <wp:docPr id="1" name="圖片 1" descr="å¦ä¸åä¸çï¼çå¸æ¼¢å­¸å®¶æè¥¿èç¼ä¸­çä¸­å1961-1962ï¼å¾©å¤è£¸èç·è£ï¼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å¦ä¸åä¸çï¼çå¸æ¼¢å­¸å®¶æè¥¿èç¼ä¸­çä¸­å1961-1962ï¼å¾©å¤è£¸èç·è£ï¼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222855" w:rsidRPr="006D0AA6" w:rsidRDefault="00C32A80" w:rsidP="00222855">
            <w:pPr>
              <w:widowControl/>
              <w:shd w:val="clear" w:color="auto" w:fill="FFFFFF"/>
              <w:snapToGrid w:val="0"/>
              <w:spacing w:line="320" w:lineRule="atLeast"/>
              <w:rPr>
                <w:b/>
                <w:szCs w:val="24"/>
              </w:rPr>
            </w:pPr>
            <w:r w:rsidRPr="006D0AA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另一個世界</w:t>
            </w:r>
            <w:r w:rsidR="006F51DA" w:rsidRPr="006D0AA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A97CC4" w:rsidRPr="006D0AA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="006F51DA" w:rsidRPr="006D0AA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6F51DA" w:rsidRPr="006D0AA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6F51DA" w:rsidRPr="006D0AA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6F51DA" w:rsidRPr="006D0AA6">
              <w:rPr>
                <w:b/>
                <w:szCs w:val="24"/>
              </w:rPr>
              <w:t xml:space="preserve"> </w:t>
            </w:r>
            <w:r w:rsidR="00A97CC4" w:rsidRPr="006D0AA6">
              <w:rPr>
                <w:rFonts w:ascii="Arial" w:hAnsi="Arial" w:cs="Arial"/>
                <w:b/>
                <w:bCs/>
                <w:color w:val="232323"/>
                <w:szCs w:val="24"/>
                <w:shd w:val="clear" w:color="auto" w:fill="FFFFFF"/>
              </w:rPr>
              <w:t>林西莉</w:t>
            </w:r>
            <w:r w:rsidR="00A97CC4" w:rsidRPr="006D0AA6">
              <w:rPr>
                <w:rFonts w:ascii="Arial" w:hAnsi="Arial" w:cs="Arial"/>
                <w:b/>
                <w:bCs/>
                <w:color w:val="232323"/>
                <w:szCs w:val="24"/>
                <w:shd w:val="clear" w:color="auto" w:fill="FFFFFF"/>
              </w:rPr>
              <w:t>Cecilia Lindqvist</w:t>
            </w:r>
          </w:p>
          <w:p w:rsidR="006F51DA" w:rsidRPr="006D0AA6" w:rsidRDefault="00A97CC4" w:rsidP="009B0E17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6D0AA6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林西莉，一個來自瑞典的金髮女子，她眼中這樣美好的中國，其實正處於文革前夕、中國大饑荒的時期！她有幸或不幸看見了什麼？是消逝的過去，還是能夠找到中國演變成今日樣貌的蛛絲馬跡？</w:t>
            </w:r>
            <w:r w:rsidR="008F5CDE" w:rsidRPr="006D0AA6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金髮女子的中國初體驗</w:t>
            </w:r>
            <w:r w:rsidR="006D0AA6">
              <w:rPr>
                <w:rFonts w:asciiTheme="minorEastAsia" w:hAnsiTheme="minorEastAsia" w:cs="Arial" w:hint="eastAsia"/>
                <w:b/>
                <w:color w:val="232323"/>
                <w:szCs w:val="24"/>
                <w:shd w:val="clear" w:color="auto" w:fill="FFFFFF"/>
              </w:rPr>
              <w:t>，</w:t>
            </w:r>
            <w:r w:rsidR="008F5CDE" w:rsidRPr="006D0AA6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1961</w:t>
            </w:r>
            <w:r w:rsidR="008F5CDE" w:rsidRPr="006D0AA6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年林西莉到北京大學念書，當時有許多和她一樣的留學生來到中國，這是中國為了爭取外交，提供高額獎學金的結果，但這些學生往往在反悔之後無法離去</w:t>
            </w:r>
            <w:r w:rsidR="009B0E17">
              <w:rPr>
                <w:rFonts w:asciiTheme="minorEastAsia" w:hAnsiTheme="minorEastAsia" w:cs="Arial" w:hint="eastAsia"/>
                <w:b/>
                <w:color w:val="232323"/>
                <w:szCs w:val="24"/>
                <w:shd w:val="clear" w:color="auto" w:fill="FFFFFF"/>
              </w:rPr>
              <w:t>，</w:t>
            </w:r>
            <w:r w:rsidR="008F5CDE" w:rsidRPr="006D0AA6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在高度監視與政治正確的環境下，他們在學校裡學的中文，足以讓他們懂得閱讀一篇充滿政治正確的文章，卻不知該如何用中文買一顆雞蛋。</w:t>
            </w:r>
          </w:p>
        </w:tc>
      </w:tr>
      <w:tr w:rsidR="00AE05F0" w:rsidRPr="00DE3754" w:rsidTr="008D6EC6">
        <w:trPr>
          <w:trHeight w:val="2375"/>
          <w:jc w:val="center"/>
        </w:trPr>
        <w:tc>
          <w:tcPr>
            <w:tcW w:w="3132" w:type="dxa"/>
          </w:tcPr>
          <w:p w:rsidR="00AE05F0" w:rsidRPr="00DE3754" w:rsidRDefault="00A97CC4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EE8640" wp14:editId="70A103E3">
                  <wp:extent cx="1920240" cy="1524000"/>
                  <wp:effectExtent l="0" t="0" r="3810" b="0"/>
                  <wp:docPr id="2" name="圖片 2" descr="æ¢éªäººé«å°å®å®ï¼è½é¿æºé«çèªª27åèº«é«å¦æäº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æ¢éªäººé«å°å®å®ï¼è½é¿æºé«çèªª27åèº«é«å¦æäº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5F0" w:rsidRPr="00DE3754" w:rsidRDefault="00AE05F0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37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 xml:space="preserve"> </w:t>
            </w:r>
          </w:p>
        </w:tc>
        <w:tc>
          <w:tcPr>
            <w:tcW w:w="7075" w:type="dxa"/>
            <w:shd w:val="clear" w:color="auto" w:fill="auto"/>
          </w:tcPr>
          <w:p w:rsidR="00222855" w:rsidRPr="006D0AA6" w:rsidRDefault="00C32A80" w:rsidP="00222855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6D0AA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探險人體小宇宙</w:t>
            </w:r>
            <w:r w:rsidR="006F51DA" w:rsidRPr="006D0AA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</w:t>
            </w:r>
            <w:r w:rsidR="006F51DA" w:rsidRPr="006D0AA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6F51DA" w:rsidRPr="006D0AA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6F51DA" w:rsidRPr="006D0AA6">
              <w:rPr>
                <w:b/>
                <w:szCs w:val="24"/>
              </w:rPr>
              <w:t xml:space="preserve"> </w:t>
            </w:r>
            <w:r w:rsidR="00A97CC4" w:rsidRPr="006D0AA6">
              <w:rPr>
                <w:rStyle w:val="ab"/>
                <w:rFonts w:ascii="Arial" w:hAnsi="Arial" w:cs="Arial"/>
                <w:color w:val="232323"/>
                <w:szCs w:val="24"/>
                <w:shd w:val="clear" w:color="auto" w:fill="FFFFFF"/>
              </w:rPr>
              <w:t>黃昭源</w:t>
            </w:r>
          </w:p>
          <w:p w:rsidR="006D0AA6" w:rsidRDefault="006D0AA6" w:rsidP="006D0AA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</w:pPr>
          </w:p>
          <w:p w:rsidR="006F51DA" w:rsidRPr="006D0AA6" w:rsidRDefault="00A97CC4" w:rsidP="009B0E17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6D0AA6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聽故事、看圖解，輕鬆享受一趟人體探險之旅</w:t>
            </w:r>
            <w:r w:rsidR="006D0AA6">
              <w:rPr>
                <w:rFonts w:asciiTheme="minorEastAsia" w:hAnsiTheme="minorEastAsia" w:cs="Arial" w:hint="eastAsia"/>
                <w:b/>
                <w:color w:val="232323"/>
                <w:szCs w:val="24"/>
                <w:shd w:val="clear" w:color="auto" w:fill="FFFFFF"/>
              </w:rPr>
              <w:t>，</w:t>
            </w:r>
            <w:r w:rsidRPr="006D0AA6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解開人體防護罩</w:t>
            </w:r>
            <w:r w:rsidRPr="006D0AA6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──</w:t>
            </w:r>
            <w:r w:rsidRPr="006D0AA6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皮膚的奧祕！血液為什麼是紅色的？嘻嘻</w:t>
            </w:r>
            <w:r w:rsidRPr="006D0AA6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──</w:t>
            </w:r>
            <w:r w:rsidRPr="006D0AA6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心臟也會偷偷休息！　　肝臟如何用十八般武藝，守護人生的色彩？原來腎臟有個珍惜資源的完美計畫！來，跟著阿源醫生探險人體小宇宙，發現身體的奇妙！</w:t>
            </w:r>
          </w:p>
        </w:tc>
      </w:tr>
      <w:tr w:rsidR="00AE05F0" w:rsidRPr="00DE3754" w:rsidTr="008D6EC6">
        <w:trPr>
          <w:trHeight w:val="2693"/>
          <w:jc w:val="center"/>
        </w:trPr>
        <w:tc>
          <w:tcPr>
            <w:tcW w:w="3132" w:type="dxa"/>
          </w:tcPr>
          <w:p w:rsidR="00AE05F0" w:rsidRPr="00DE3754" w:rsidRDefault="00A97CC4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8EBAC3" wp14:editId="5B9F7493">
                  <wp:extent cx="1973580" cy="1706880"/>
                  <wp:effectExtent l="0" t="0" r="7620" b="7620"/>
                  <wp:docPr id="3" name="圖片 3" descr="åå¸èªç¶å°åµæ¢ï¼ç°åèå¸«çæ ¡å¤èªç¶èª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åå¸èªç¶å°åµæ¢ï¼ç°åèå¸«çæ ¡å¤èªç¶èª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AE05F0" w:rsidRPr="006D0AA6" w:rsidRDefault="00C32A80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szCs w:val="24"/>
              </w:rPr>
            </w:pPr>
            <w:r w:rsidRPr="006D0AA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城市自然小偵探</w:t>
            </w:r>
            <w:r w:rsidR="006F51DA" w:rsidRPr="006D0AA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="006D0AA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r w:rsidR="006F51DA" w:rsidRPr="006D0AA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6F51DA" w:rsidRPr="006D0AA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222855" w:rsidRPr="006D0AA6">
              <w:rPr>
                <w:b/>
                <w:szCs w:val="24"/>
              </w:rPr>
              <w:t xml:space="preserve"> </w:t>
            </w:r>
            <w:r w:rsidR="00A97CC4" w:rsidRPr="006D0AA6">
              <w:rPr>
                <w:rStyle w:val="ab"/>
                <w:rFonts w:ascii="Arial" w:hAnsi="Arial" w:cs="Arial"/>
                <w:color w:val="232323"/>
                <w:szCs w:val="24"/>
                <w:shd w:val="clear" w:color="auto" w:fill="FFFFFF"/>
              </w:rPr>
              <w:t>羅友徹</w:t>
            </w:r>
          </w:p>
          <w:p w:rsidR="0067494F" w:rsidRPr="006D0AA6" w:rsidRDefault="00A97CC4" w:rsidP="006D0AA6">
            <w:pPr>
              <w:widowControl/>
              <w:shd w:val="clear" w:color="auto" w:fill="FFFFFF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6D0AA6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每個人都可以成為自然小偵探，自然探險無須遠求，整個城市就是我們的自然教室。一個又一個的為什麼，永無止盡的好奇心，自己試著發掘自然現象背後可能的答案，可貴的學習就此完成。讓我們跟著田園老師所提供的都市自然入門線索，一一破解大自然的秘密。</w:t>
            </w:r>
            <w:r w:rsidRPr="006D0AA6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  <w:shd w:val="clear" w:color="auto" w:fill="FFFFFF"/>
              </w:rPr>
              <w:t>為什麼我們要認識大自然？</w:t>
            </w:r>
            <w:r w:rsidRPr="006D0AA6">
              <w:rPr>
                <w:rFonts w:ascii="Arial" w:eastAsia="新細明體" w:hAnsi="Arial" w:cs="Arial"/>
                <w:b/>
                <w:color w:val="232323"/>
                <w:kern w:val="0"/>
                <w:szCs w:val="24"/>
                <w:shd w:val="clear" w:color="auto" w:fill="FFFFFF"/>
              </w:rPr>
              <w:t>相信這是很多都會人的第一個疑問。認識自然其實是在了解「人」的定位，學習如何扮演好「人」的角色，最終可以回饋環境，並發自內心的尊重大自然。</w:t>
            </w:r>
          </w:p>
        </w:tc>
      </w:tr>
      <w:tr w:rsidR="00AE05F0" w:rsidRPr="00DE3754" w:rsidTr="008D6EC6">
        <w:trPr>
          <w:trHeight w:val="3244"/>
          <w:jc w:val="center"/>
        </w:trPr>
        <w:tc>
          <w:tcPr>
            <w:tcW w:w="3132" w:type="dxa"/>
          </w:tcPr>
          <w:p w:rsidR="00AE05F0" w:rsidRPr="00DE3754" w:rsidRDefault="00AE05F0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  <w:p w:rsidR="00AE05F0" w:rsidRPr="00DE3754" w:rsidRDefault="00A97CC4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B45188" wp14:editId="5EA8B5BB">
                  <wp:extent cx="1661160" cy="1577340"/>
                  <wp:effectExtent l="0" t="0" r="0" b="3810"/>
                  <wp:docPr id="9" name="圖片 9" descr="ç§å­¸äºº åå­¸èªï¼ç¾çè§£å¯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§å­¸äºº åå­¸èªï¼ç¾çè§£å¯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516AAE" w:rsidRPr="006D0AA6" w:rsidRDefault="00C32A80" w:rsidP="00516AAE">
            <w:pPr>
              <w:widowControl/>
              <w:shd w:val="clear" w:color="auto" w:fill="FFFFFF"/>
              <w:snapToGrid w:val="0"/>
              <w:spacing w:line="320" w:lineRule="atLeast"/>
              <w:rPr>
                <w:b/>
                <w:szCs w:val="24"/>
              </w:rPr>
            </w:pPr>
            <w:r w:rsidRPr="006D0AA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疾病解密</w:t>
            </w:r>
            <w:r w:rsidR="006F51DA" w:rsidRPr="006D0AA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="006D0AA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  </w:t>
            </w:r>
            <w:r w:rsidR="006F51DA" w:rsidRPr="006D0AA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6F51DA" w:rsidRPr="006D0AA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6F51DA" w:rsidRPr="006D0AA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A97CC4" w:rsidRPr="006D0AA6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 </w:t>
            </w:r>
            <w:r w:rsidR="00A97CC4" w:rsidRPr="006D0AA6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中央研究院院士</w:t>
            </w:r>
            <w:r w:rsidR="00A97CC4" w:rsidRPr="006D0AA6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 </w:t>
            </w:r>
            <w:r w:rsidR="00A97CC4" w:rsidRPr="006D0AA6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伍焜玉</w:t>
            </w:r>
          </w:p>
          <w:p w:rsidR="0067494F" w:rsidRDefault="00A97CC4" w:rsidP="00222855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</w:pPr>
            <w:r w:rsidRPr="006D0AA6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人的一生似乎難以擺脫種種疾病，偏頭痛、心臟病、阿茲海默症、癌症等，總有一些會找上我們，造成傷痛與死亡。</w:t>
            </w:r>
            <w:r w:rsidRPr="006D0AA6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21</w:t>
            </w:r>
            <w:r w:rsidRPr="006D0AA6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世紀的醫學發展，讓我們對許多以往束手無策的疾病有了深入的了解。這些站在醫學研究最前沿的科學家，對於自身研究領域的第一手介紹，就收錄在這本《疾病解密》中。人類疾病的種類很多，症狀千變萬化，其根本的病因及症狀的來源一般並不完全清楚。不過人類對疾病的了解隨著時代在演進，最近半個世紀，由於細胞及分子生物學、分子遺傳及基因組學的迅速進步，對疾病的了解也跨了一大步。最重要的是對疾病的起因及症狀的分子機制有了突破性的了解。</w:t>
            </w:r>
          </w:p>
          <w:p w:rsidR="006D0AA6" w:rsidRPr="006D0AA6" w:rsidRDefault="006D0AA6" w:rsidP="00222855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</w:tc>
      </w:tr>
      <w:tr w:rsidR="00AE05F0" w:rsidRPr="00DE3754" w:rsidTr="008D6EC6">
        <w:trPr>
          <w:jc w:val="center"/>
        </w:trPr>
        <w:tc>
          <w:tcPr>
            <w:tcW w:w="3132" w:type="dxa"/>
          </w:tcPr>
          <w:p w:rsidR="00AE05F0" w:rsidRPr="00DE3754" w:rsidRDefault="00AE05F0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lastRenderedPageBreak/>
              <w:t>書名、封面</w:t>
            </w:r>
          </w:p>
        </w:tc>
        <w:tc>
          <w:tcPr>
            <w:tcW w:w="7075" w:type="dxa"/>
          </w:tcPr>
          <w:p w:rsidR="00AE05F0" w:rsidRPr="006D0AA6" w:rsidRDefault="00AE05F0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6D0AA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內容簡介</w:t>
            </w:r>
          </w:p>
        </w:tc>
      </w:tr>
      <w:tr w:rsidR="00AE05F0" w:rsidRPr="00DE3754" w:rsidTr="008D6EC6">
        <w:trPr>
          <w:trHeight w:val="2818"/>
          <w:jc w:val="center"/>
        </w:trPr>
        <w:tc>
          <w:tcPr>
            <w:tcW w:w="3132" w:type="dxa"/>
            <w:vAlign w:val="center"/>
          </w:tcPr>
          <w:p w:rsidR="00AE05F0" w:rsidRPr="00DE3754" w:rsidRDefault="00A97CC4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06AEC8" wp14:editId="096C0E91">
                  <wp:extent cx="2110740" cy="1805940"/>
                  <wp:effectExtent l="0" t="0" r="3810" b="3810"/>
                  <wp:docPr id="4" name="圖片 4" descr="éæ¥ï¼å°±æ¯è¦è®èå£«æ¯äº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éæ¥ï¼å°±æ¯è¦è®èå£«æ¯äº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74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AE05F0" w:rsidRPr="006D0AA6" w:rsidRDefault="00A97CC4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b/>
                <w:szCs w:val="24"/>
              </w:rPr>
            </w:pPr>
            <w:r w:rsidRPr="006D0AA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青春</w:t>
            </w:r>
            <w:r w:rsidRPr="006D0AA6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，</w:t>
            </w:r>
            <w:r w:rsidRPr="006D0AA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就是要</w:t>
            </w:r>
            <w:r w:rsidR="00694E94" w:rsidRPr="006D0AA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讀莎士比亞</w:t>
            </w:r>
            <w:r w:rsidR="006F51DA" w:rsidRPr="006D0AA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="006F51DA" w:rsidRPr="006D0AA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6F51DA" w:rsidRPr="006D0AA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9660CE" w:rsidRPr="006D0AA6">
              <w:rPr>
                <w:b/>
                <w:szCs w:val="24"/>
              </w:rPr>
              <w:t xml:space="preserve"> </w:t>
            </w:r>
            <w:r w:rsidR="006D0AA6" w:rsidRPr="006D0AA6">
              <w:rPr>
                <w:rStyle w:val="ab"/>
                <w:rFonts w:ascii="Arial" w:hAnsi="Arial" w:cs="Arial"/>
                <w:color w:val="232323"/>
                <w:szCs w:val="24"/>
                <w:shd w:val="clear" w:color="auto" w:fill="FFFFFF"/>
              </w:rPr>
              <w:t>肯．路德維克（</w:t>
            </w:r>
            <w:r w:rsidR="006D0AA6" w:rsidRPr="006D0AA6">
              <w:rPr>
                <w:rStyle w:val="ab"/>
                <w:rFonts w:ascii="Arial" w:hAnsi="Arial" w:cs="Arial"/>
                <w:color w:val="232323"/>
                <w:szCs w:val="24"/>
                <w:shd w:val="clear" w:color="auto" w:fill="FFFFFF"/>
              </w:rPr>
              <w:t>Ken Ludwig</w:t>
            </w:r>
            <w:r w:rsidR="006D0AA6" w:rsidRPr="006D0AA6">
              <w:rPr>
                <w:rStyle w:val="ab"/>
                <w:rFonts w:ascii="Arial" w:hAnsi="Arial" w:cs="Arial"/>
                <w:color w:val="232323"/>
                <w:szCs w:val="24"/>
                <w:shd w:val="clear" w:color="auto" w:fill="FFFFFF"/>
              </w:rPr>
              <w:t>）</w:t>
            </w:r>
          </w:p>
          <w:p w:rsidR="009B0E17" w:rsidRDefault="009B0E17" w:rsidP="006D0AA6">
            <w:pPr>
              <w:widowControl/>
              <w:shd w:val="clear" w:color="auto" w:fill="FFFFFF"/>
              <w:rPr>
                <w:rFonts w:ascii="Arial" w:eastAsia="新細明體" w:hAnsi="Arial" w:cs="Arial" w:hint="eastAsia"/>
                <w:b/>
                <w:bCs/>
                <w:color w:val="232323"/>
                <w:kern w:val="0"/>
                <w:szCs w:val="24"/>
              </w:rPr>
            </w:pPr>
          </w:p>
          <w:p w:rsidR="006D0AA6" w:rsidRDefault="00A97CC4" w:rsidP="006D0AA6">
            <w:pPr>
              <w:widowControl/>
              <w:shd w:val="clear" w:color="auto" w:fill="FFFFFF"/>
              <w:rPr>
                <w:rFonts w:ascii="Arial" w:eastAsia="新細明體" w:hAnsi="Arial" w:cs="Arial"/>
                <w:b/>
                <w:color w:val="232323"/>
                <w:kern w:val="0"/>
                <w:szCs w:val="24"/>
                <w:shd w:val="clear" w:color="auto" w:fill="FFFFFF"/>
              </w:rPr>
            </w:pPr>
            <w:r w:rsidRPr="006D0AA6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9</w:t>
            </w:r>
            <w:r w:rsidRPr="006D0AA6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齣不朽經典劇目，逾</w:t>
            </w:r>
            <w:r w:rsidRPr="006D0AA6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25</w:t>
            </w:r>
            <w:r w:rsidRPr="006D0AA6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段莎劇最美台詞原文賞析。親近西方經典文學、強化英語能力的最佳讀本！開口讀！是認識莎士比亞最深刻、最有情感的方式！</w:t>
            </w:r>
            <w:r w:rsidRPr="006D0AA6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  <w:shd w:val="clear" w:color="auto" w:fill="FFFFFF"/>
              </w:rPr>
              <w:t>青春的心靈就像海綿，有什麼更好的時機，　　能以莎士比亞的詩句散文來餵養？</w:t>
            </w:r>
            <w:r w:rsidRPr="006D0AA6">
              <w:rPr>
                <w:rFonts w:ascii="Arial" w:eastAsia="新細明體" w:hAnsi="Arial" w:cs="Arial"/>
                <w:b/>
                <w:color w:val="232323"/>
                <w:kern w:val="0"/>
                <w:szCs w:val="24"/>
                <w:shd w:val="clear" w:color="auto" w:fill="FFFFFF"/>
              </w:rPr>
              <w:t>《羅密歐與茱麗葉》中，兩個相愛的人困於家族世仇，茱麗葉於是祈求羅密歐換個姓氏，說出：「我們所謂的玫瑰，換個名字，還是一樣的香。」</w:t>
            </w:r>
          </w:p>
          <w:p w:rsidR="006D0AA6" w:rsidRPr="006D0AA6" w:rsidRDefault="006D0AA6" w:rsidP="006D0AA6">
            <w:pPr>
              <w:widowControl/>
              <w:shd w:val="clear" w:color="auto" w:fill="FFFFFF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</w:tc>
      </w:tr>
      <w:tr w:rsidR="00AE05F0" w:rsidRPr="00DE3754" w:rsidTr="008D6EC6">
        <w:trPr>
          <w:trHeight w:val="3210"/>
          <w:jc w:val="center"/>
        </w:trPr>
        <w:tc>
          <w:tcPr>
            <w:tcW w:w="3132" w:type="dxa"/>
            <w:vAlign w:val="center"/>
          </w:tcPr>
          <w:p w:rsidR="00AE05F0" w:rsidRPr="00DE3754" w:rsidRDefault="00A97CC4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4A4200" wp14:editId="6DD2D928">
                  <wp:extent cx="1943100" cy="1752600"/>
                  <wp:effectExtent l="0" t="0" r="0" b="0"/>
                  <wp:docPr id="5" name="圖片 5" descr="å³å¥é­æäºï¼é­æäºè©©å­¸è«é 1 é¯èª¤çé©å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å³å¥é­æäºï¼é­æäºè©©å­¸è«é 1 é¯èª¤çé©å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67494F" w:rsidRDefault="008C582E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b/>
                <w:bCs/>
                <w:color w:val="232323"/>
                <w:szCs w:val="24"/>
                <w:shd w:val="clear" w:color="auto" w:fill="FFFFFF"/>
              </w:rPr>
            </w:pPr>
            <w:r w:rsidRPr="006D0AA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錯誤的驚喜</w:t>
            </w:r>
            <w:r w:rsidR="006F51DA" w:rsidRPr="006D0AA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="006F51DA" w:rsidRPr="006D0AA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6F51DA" w:rsidRPr="006D0AA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222855" w:rsidRPr="006D0AA6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 </w:t>
            </w:r>
            <w:r w:rsidR="00A97CC4" w:rsidRPr="006D0AA6">
              <w:rPr>
                <w:rFonts w:ascii="Arial" w:hAnsi="Arial" w:cs="Arial"/>
                <w:b/>
                <w:bCs/>
                <w:color w:val="232323"/>
                <w:szCs w:val="24"/>
                <w:shd w:val="clear" w:color="auto" w:fill="FFFFFF"/>
              </w:rPr>
              <w:t>蕭蕭</w:t>
            </w:r>
            <w:r w:rsidR="009B0E17">
              <w:rPr>
                <w:rFonts w:asciiTheme="minorEastAsia" w:hAnsiTheme="minorEastAsia" w:cs="Arial" w:hint="eastAsia"/>
                <w:b/>
                <w:bCs/>
                <w:color w:val="232323"/>
                <w:szCs w:val="24"/>
                <w:shd w:val="clear" w:color="auto" w:fill="FFFFFF"/>
              </w:rPr>
              <w:t>、</w:t>
            </w:r>
            <w:r w:rsidR="00A97CC4" w:rsidRPr="006D0AA6">
              <w:rPr>
                <w:rFonts w:ascii="Arial" w:hAnsi="Arial" w:cs="Arial"/>
                <w:b/>
                <w:bCs/>
                <w:color w:val="232323"/>
                <w:szCs w:val="24"/>
                <w:shd w:val="clear" w:color="auto" w:fill="FFFFFF"/>
              </w:rPr>
              <w:t>白靈</w:t>
            </w:r>
            <w:r w:rsidR="00A97CC4" w:rsidRPr="006D0AA6">
              <w:rPr>
                <w:rFonts w:ascii="Arial" w:hAnsi="Arial" w:cs="Arial" w:hint="eastAsia"/>
                <w:b/>
                <w:bCs/>
                <w:color w:val="232323"/>
                <w:szCs w:val="24"/>
                <w:shd w:val="clear" w:color="auto" w:fill="FFFFFF"/>
              </w:rPr>
              <w:t xml:space="preserve"> </w:t>
            </w:r>
            <w:r w:rsidR="009B0E17">
              <w:rPr>
                <w:rFonts w:ascii="新細明體" w:eastAsia="新細明體" w:hAnsi="新細明體" w:cs="Arial" w:hint="eastAsia"/>
                <w:b/>
                <w:bCs/>
                <w:color w:val="232323"/>
                <w:szCs w:val="24"/>
                <w:shd w:val="clear" w:color="auto" w:fill="FFFFFF"/>
              </w:rPr>
              <w:t>、</w:t>
            </w:r>
            <w:bookmarkStart w:id="0" w:name="_GoBack"/>
            <w:bookmarkEnd w:id="0"/>
            <w:r w:rsidR="00A97CC4" w:rsidRPr="006D0AA6">
              <w:rPr>
                <w:rFonts w:ascii="Arial" w:hAnsi="Arial" w:cs="Arial"/>
                <w:b/>
                <w:bCs/>
                <w:color w:val="232323"/>
                <w:szCs w:val="24"/>
                <w:shd w:val="clear" w:color="auto" w:fill="FFFFFF"/>
              </w:rPr>
              <w:t>羅文玲</w:t>
            </w:r>
          </w:p>
          <w:p w:rsidR="006D0AA6" w:rsidRPr="006D0AA6" w:rsidRDefault="006D0AA6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</w:pPr>
          </w:p>
          <w:p w:rsidR="009660CE" w:rsidRPr="006D0AA6" w:rsidRDefault="00A97CC4" w:rsidP="00222855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6D0AA6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《傳奇鄭愁予：鄭愁予詩學論集》，蒐集近五十年（</w:t>
            </w:r>
            <w:r w:rsidRPr="006D0AA6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1967-2013</w:t>
            </w:r>
            <w:r w:rsidRPr="006D0AA6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）論述鄭愁予詩作之重要論文七十餘篇，分為四部。第一部《〈錯誤〉的驚喜》是鄭先生名聞遐邇、震動華人世界之名詩〈錯誤〉的品鑑與賞讀，橫看側視，峰嶺盡露，尚有隱藏於雲霧霜雪之外者，猶待多竅之心靈隨時神馳。</w:t>
            </w:r>
          </w:p>
        </w:tc>
      </w:tr>
      <w:tr w:rsidR="00AE05F0" w:rsidRPr="00DE3754" w:rsidTr="008D6EC6">
        <w:trPr>
          <w:trHeight w:val="3210"/>
          <w:jc w:val="center"/>
        </w:trPr>
        <w:tc>
          <w:tcPr>
            <w:tcW w:w="3132" w:type="dxa"/>
            <w:vAlign w:val="center"/>
          </w:tcPr>
          <w:p w:rsidR="00AE05F0" w:rsidRPr="00DE3754" w:rsidRDefault="00A97CC4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9D8A94" wp14:editId="5FDA1F7D">
                  <wp:extent cx="1935480" cy="1866900"/>
                  <wp:effectExtent l="0" t="0" r="7620" b="0"/>
                  <wp:docPr id="7" name="圖片 7" descr="å³å¥é­æäºï¼é­æäºè©©å­¸è«é 3 æäºçå³å¥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å³å¥é­æäºï¼é­æäºè©©å­¸è«é 3 æäºçå³å¥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A97CC4" w:rsidRPr="006D0AA6" w:rsidRDefault="008C582E" w:rsidP="00A97CC4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</w:pPr>
            <w:r w:rsidRPr="006D0AA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愁予的傳奇</w:t>
            </w:r>
            <w:r w:rsidR="006F51DA" w:rsidRPr="006D0AA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="006F51DA" w:rsidRPr="006D0AA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6F51DA" w:rsidRPr="006D0AA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9660CE" w:rsidRPr="006D0AA6">
              <w:rPr>
                <w:rFonts w:ascii="Arial" w:hAnsi="Arial" w:cs="Arial"/>
                <w:b/>
                <w:color w:val="666666"/>
                <w:szCs w:val="24"/>
                <w:shd w:val="clear" w:color="auto" w:fill="FFFFFF"/>
              </w:rPr>
              <w:t xml:space="preserve"> </w:t>
            </w:r>
            <w:r w:rsidR="00A97CC4" w:rsidRPr="006D0AA6">
              <w:rPr>
                <w:rFonts w:ascii="Arial" w:hAnsi="Arial" w:cs="Arial"/>
                <w:b/>
                <w:bCs/>
                <w:color w:val="232323"/>
                <w:szCs w:val="24"/>
                <w:shd w:val="clear" w:color="auto" w:fill="FFFFFF"/>
              </w:rPr>
              <w:t>蕭蕭白靈</w:t>
            </w:r>
            <w:r w:rsidR="00A97CC4" w:rsidRPr="006D0AA6">
              <w:rPr>
                <w:rFonts w:ascii="Arial" w:hAnsi="Arial" w:cs="Arial" w:hint="eastAsia"/>
                <w:b/>
                <w:bCs/>
                <w:color w:val="232323"/>
                <w:szCs w:val="24"/>
                <w:shd w:val="clear" w:color="auto" w:fill="FFFFFF"/>
              </w:rPr>
              <w:t xml:space="preserve"> </w:t>
            </w:r>
            <w:r w:rsidR="00A97CC4" w:rsidRPr="006D0AA6">
              <w:rPr>
                <w:rFonts w:ascii="Arial" w:hAnsi="Arial" w:cs="Arial"/>
                <w:b/>
                <w:bCs/>
                <w:color w:val="232323"/>
                <w:szCs w:val="24"/>
                <w:shd w:val="clear" w:color="auto" w:fill="FFFFFF"/>
              </w:rPr>
              <w:t>羅文玲</w:t>
            </w:r>
          </w:p>
          <w:p w:rsidR="0067494F" w:rsidRPr="006D0AA6" w:rsidRDefault="0067494F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</w:pPr>
          </w:p>
          <w:p w:rsidR="0067494F" w:rsidRDefault="00A97CC4" w:rsidP="006D0AA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Theme="minorEastAsia" w:hAnsiTheme="minorEastAsia" w:cs="Arial"/>
                <w:b/>
                <w:color w:val="232323"/>
                <w:szCs w:val="24"/>
                <w:shd w:val="clear" w:color="auto" w:fill="FFFFFF"/>
              </w:rPr>
            </w:pPr>
            <w:r w:rsidRPr="006D0AA6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第三部《愁予的傳奇》與第四部《衣缽的傳遞》收入系統性學術論述，運用古典詩學與西洋主義流派，兼具感性與理性，在情意與情義之間出入，在游世與濟世之間優遊，在意識與意韻之間吐納，既有今日鄭氏傳奇之細部描繪，復有明日衣缽傳遞之重大期許</w:t>
            </w:r>
            <w:r w:rsidR="006D0AA6">
              <w:rPr>
                <w:rFonts w:asciiTheme="minorEastAsia" w:hAnsiTheme="minorEastAsia" w:cs="Arial" w:hint="eastAsia"/>
                <w:b/>
                <w:color w:val="232323"/>
                <w:szCs w:val="24"/>
                <w:shd w:val="clear" w:color="auto" w:fill="FFFFFF"/>
              </w:rPr>
              <w:t>。</w:t>
            </w:r>
          </w:p>
          <w:p w:rsidR="006D0AA6" w:rsidRPr="006D0AA6" w:rsidRDefault="006D0AA6" w:rsidP="006D0AA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</w:tc>
      </w:tr>
      <w:tr w:rsidR="00AE05F0" w:rsidRPr="00DE3754" w:rsidTr="008D6EC6">
        <w:trPr>
          <w:trHeight w:val="3210"/>
          <w:jc w:val="center"/>
        </w:trPr>
        <w:tc>
          <w:tcPr>
            <w:tcW w:w="3132" w:type="dxa"/>
            <w:vAlign w:val="center"/>
          </w:tcPr>
          <w:p w:rsidR="00AE05F0" w:rsidRPr="00DE3754" w:rsidRDefault="00A97CC4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4F0522" wp14:editId="0384B389">
                  <wp:extent cx="1927860" cy="1722120"/>
                  <wp:effectExtent l="0" t="0" r="0" b="0"/>
                  <wp:docPr id="8" name="圖片 8" descr="å¤©é¢¨è½æ¬¾çå°æ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å¤©é¢¨è½æ¬¾çå°æ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AE05F0" w:rsidRDefault="008C582E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</w:pPr>
            <w:r w:rsidRPr="006D0AA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天風落款的地方</w:t>
            </w:r>
            <w:r w:rsidR="006F51DA" w:rsidRPr="006D0AA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="006F51DA" w:rsidRPr="006D0AA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6F51DA" w:rsidRPr="006D0AA6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A97CC4" w:rsidRPr="006D0AA6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 </w:t>
            </w:r>
            <w:r w:rsidR="00A97CC4" w:rsidRPr="006D0AA6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　蕭蕭老師，目前是明道大學講座教授兼人文學院院長，《台灣詩學》季刊社社長。</w:t>
            </w:r>
          </w:p>
          <w:p w:rsidR="006D0AA6" w:rsidRPr="006D0AA6" w:rsidRDefault="006D0AA6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b/>
                <w:szCs w:val="24"/>
              </w:rPr>
            </w:pPr>
          </w:p>
          <w:p w:rsidR="009660CE" w:rsidRDefault="006D0AA6" w:rsidP="00E327C3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</w:pPr>
            <w:r w:rsidRPr="006D0AA6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《</w:t>
            </w:r>
            <w:r w:rsidR="00A97CC4" w:rsidRPr="006D0AA6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天風落款的地方》詩作七十首，略分為以下四輯：輯一〔詩原鄉〕是數年來參加湖北秭歸屈原故里詩文化活動，彰化屈家村與屈原故里文化交流的詩與生命的省思。輯二〔琴音遠〕則是透過古琴欣賞與新詩寫作，維繫完善的琴道文化系統，提昇生活品味，旁敲生命胸口的作品。輯三〔常生活〕是凡常生活的日常觀察，這是寫詩者最大的生命獵場。輯四〔雅意思〕則是生命獵場奔馳後、靜定時發現的雅意思，一顰一笑最初的動念處，最值得與之徘徊。</w:t>
            </w:r>
          </w:p>
          <w:p w:rsidR="006D0AA6" w:rsidRPr="006D0AA6" w:rsidRDefault="006D0AA6" w:rsidP="00E327C3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</w:tc>
      </w:tr>
    </w:tbl>
    <w:p w:rsidR="005D1AE5" w:rsidRDefault="005D1AE5"/>
    <w:sectPr w:rsidR="005D1A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A0" w:rsidRDefault="003843A0" w:rsidP="003E35AC">
      <w:r>
        <w:separator/>
      </w:r>
    </w:p>
  </w:endnote>
  <w:endnote w:type="continuationSeparator" w:id="0">
    <w:p w:rsidR="003843A0" w:rsidRDefault="003843A0" w:rsidP="003E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A0" w:rsidRDefault="003843A0" w:rsidP="003E35AC">
      <w:r>
        <w:separator/>
      </w:r>
    </w:p>
  </w:footnote>
  <w:footnote w:type="continuationSeparator" w:id="0">
    <w:p w:rsidR="003843A0" w:rsidRDefault="003843A0" w:rsidP="003E3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F0"/>
    <w:rsid w:val="00013DBB"/>
    <w:rsid w:val="001351C4"/>
    <w:rsid w:val="00222855"/>
    <w:rsid w:val="00247A47"/>
    <w:rsid w:val="00267CF5"/>
    <w:rsid w:val="00286E93"/>
    <w:rsid w:val="002B74CD"/>
    <w:rsid w:val="003843A0"/>
    <w:rsid w:val="003C2E52"/>
    <w:rsid w:val="003D454E"/>
    <w:rsid w:val="003E35AC"/>
    <w:rsid w:val="00516AAE"/>
    <w:rsid w:val="005D1AE5"/>
    <w:rsid w:val="0067494F"/>
    <w:rsid w:val="00694E94"/>
    <w:rsid w:val="006D0AA6"/>
    <w:rsid w:val="006F51DA"/>
    <w:rsid w:val="00814919"/>
    <w:rsid w:val="008C582E"/>
    <w:rsid w:val="008F5CDE"/>
    <w:rsid w:val="009660CE"/>
    <w:rsid w:val="009B0E17"/>
    <w:rsid w:val="009F7762"/>
    <w:rsid w:val="00A47FD6"/>
    <w:rsid w:val="00A97CC4"/>
    <w:rsid w:val="00AA67F2"/>
    <w:rsid w:val="00AE05F0"/>
    <w:rsid w:val="00C32A80"/>
    <w:rsid w:val="00E327C3"/>
    <w:rsid w:val="00E43114"/>
    <w:rsid w:val="00F54019"/>
    <w:rsid w:val="00F9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35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3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35A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5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51D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F51DA"/>
    <w:rPr>
      <w:color w:val="0000FF"/>
      <w:u w:val="single"/>
    </w:rPr>
  </w:style>
  <w:style w:type="character" w:styleId="ab">
    <w:name w:val="Strong"/>
    <w:basedOn w:val="a0"/>
    <w:uiPriority w:val="22"/>
    <w:qFormat/>
    <w:rsid w:val="006F51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35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3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35A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5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51D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F51DA"/>
    <w:rPr>
      <w:color w:val="0000FF"/>
      <w:u w:val="single"/>
    </w:rPr>
  </w:style>
  <w:style w:type="character" w:styleId="ab">
    <w:name w:val="Strong"/>
    <w:basedOn w:val="a0"/>
    <w:uiPriority w:val="22"/>
    <w:qFormat/>
    <w:rsid w:val="006F5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41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5087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9</cp:revision>
  <dcterms:created xsi:type="dcterms:W3CDTF">2018-10-27T07:52:00Z</dcterms:created>
  <dcterms:modified xsi:type="dcterms:W3CDTF">2018-10-30T23:18:00Z</dcterms:modified>
</cp:coreProperties>
</file>