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0" w:rsidRDefault="00AE05F0" w:rsidP="00AE05F0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嘉義市私立興華高級中學圖書館第22</w:t>
      </w:r>
      <w:r w:rsidR="009775E0">
        <w:rPr>
          <w:rFonts w:ascii="華康超明體(P)" w:eastAsia="華康超明體(P)" w:hint="eastAsia"/>
          <w:sz w:val="36"/>
        </w:rPr>
        <w:t>9</w:t>
      </w:r>
      <w:r>
        <w:rPr>
          <w:rFonts w:ascii="華康超明體(P)" w:eastAsia="華康超明體(P)" w:hint="eastAsia"/>
          <w:sz w:val="36"/>
        </w:rPr>
        <w:t>【好書週報】</w:t>
      </w:r>
    </w:p>
    <w:p w:rsidR="00AE05F0" w:rsidRDefault="00AE05F0" w:rsidP="00AE05F0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發行日期：107年</w:t>
      </w:r>
      <w:r w:rsidR="00222855">
        <w:rPr>
          <w:rFonts w:ascii="華康超明體(P)" w:eastAsia="華康超明體(P)" w:hint="eastAsia"/>
          <w:color w:val="000000"/>
          <w:sz w:val="36"/>
        </w:rPr>
        <w:t>9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9775E0">
        <w:rPr>
          <w:rFonts w:ascii="華康超明體(P)" w:eastAsia="華康超明體(P)" w:hint="eastAsia"/>
          <w:color w:val="000000"/>
          <w:sz w:val="36"/>
        </w:rPr>
        <w:t>26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AE05F0" w:rsidTr="008D6EC6">
        <w:trPr>
          <w:jc w:val="center"/>
        </w:trPr>
        <w:tc>
          <w:tcPr>
            <w:tcW w:w="3132" w:type="dxa"/>
          </w:tcPr>
          <w:p w:rsidR="00AE05F0" w:rsidRPr="00AB44C7" w:rsidRDefault="00AE05F0" w:rsidP="008D6EC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AE05F0" w:rsidRPr="00AB44C7" w:rsidRDefault="00AE05F0" w:rsidP="008D6EC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AE05F0" w:rsidRPr="00804ADB" w:rsidTr="008D6EC6">
        <w:trPr>
          <w:trHeight w:val="2502"/>
          <w:jc w:val="center"/>
        </w:trPr>
        <w:tc>
          <w:tcPr>
            <w:tcW w:w="3132" w:type="dxa"/>
          </w:tcPr>
          <w:p w:rsidR="00AE05F0" w:rsidRPr="00804ADB" w:rsidRDefault="001D1992" w:rsidP="00516AAE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81E3C4" wp14:editId="1CC29158">
                  <wp:extent cx="1135380" cy="1356360"/>
                  <wp:effectExtent l="0" t="0" r="7620" b="0"/>
                  <wp:docPr id="1" name="圖片 1" descr="åå®¶å°çåè§£å¤ªé½ç³»ï¼ææ¬å¨çå¤ªé½ãè¡æèè¡æå°è¦½å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å®¶å°çåè§£å¤ªé½ç³»ï¼ææ¬å¨çå¤ªé½ãè¡æèè¡æå°è¦½å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222855" w:rsidRPr="00BA5C43" w:rsidRDefault="00970489" w:rsidP="0022285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color w:val="232323"/>
                <w:kern w:val="0"/>
                <w:szCs w:val="24"/>
              </w:rPr>
            </w:pP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圖解太陽系</w:t>
            </w: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F51DA" w:rsidRPr="00BA5C43">
              <w:rPr>
                <w:b/>
                <w:szCs w:val="24"/>
              </w:rPr>
              <w:t xml:space="preserve"> </w:t>
            </w:r>
            <w:r w:rsidR="001D1992" w:rsidRPr="00BA5C43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希瑟</w:t>
            </w:r>
            <w:r w:rsidR="001D1992" w:rsidRPr="00BA5C43">
              <w:rPr>
                <w:rStyle w:val="ab"/>
                <w:rFonts w:ascii="細明體" w:eastAsia="細明體" w:hAnsi="細明體" w:cs="細明體" w:hint="eastAsia"/>
                <w:color w:val="232323"/>
                <w:szCs w:val="24"/>
                <w:shd w:val="clear" w:color="auto" w:fill="FFFFFF"/>
              </w:rPr>
              <w:t>‧</w:t>
            </w:r>
            <w:r w:rsidR="001D1992" w:rsidRPr="00BA5C43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庫伯（</w:t>
            </w:r>
            <w:r w:rsidR="001D1992" w:rsidRPr="00BA5C43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Heather Couper</w:t>
            </w:r>
            <w:r w:rsidR="001D1992" w:rsidRPr="00BA5C43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）</w:t>
            </w:r>
            <w:r w:rsidR="001D1992" w:rsidRPr="00BA5C43">
              <w:rPr>
                <w:rStyle w:val="ab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等多人</w:t>
            </w:r>
          </w:p>
          <w:p w:rsidR="006F51DA" w:rsidRPr="00BA5C43" w:rsidRDefault="001D1992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本書帶你飛臨太陽的日珥上空，攀登金星的火山，探索火星的沙丘，潛入木星深不可測的狂暴雲層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宛如身歷其境般飽覽太陽系的所有奇景。書中收錄大量以先進成像技術繪製的精細天體圖片，搭配超高解析地圖，以及令人歎為觀止的剖面圖，讓你細細觀察太陽系每個行星、主要衛星和各種小型天體的驚人面貌。</w:t>
            </w:r>
          </w:p>
        </w:tc>
      </w:tr>
      <w:tr w:rsidR="00AE05F0" w:rsidRPr="00DE3754" w:rsidTr="008D6EC6">
        <w:trPr>
          <w:trHeight w:val="2375"/>
          <w:jc w:val="center"/>
        </w:trPr>
        <w:tc>
          <w:tcPr>
            <w:tcW w:w="3132" w:type="dxa"/>
          </w:tcPr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="001D1992">
              <w:rPr>
                <w:noProof/>
              </w:rPr>
              <w:drawing>
                <wp:inline distT="0" distB="0" distL="0" distR="0" wp14:anchorId="1FA42BBF" wp14:editId="782EFFB9">
                  <wp:extent cx="1165860" cy="1432560"/>
                  <wp:effectExtent l="0" t="0" r="0" b="0"/>
                  <wp:docPr id="2" name="圖片 2" descr="èªç¶è§£åæ¸ï¼éæ¼å°çä¸åç¨®æè¶£çå¤§èªç¶ç¾è±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èªç¶è§£åæ¸ï¼éæ¼å°çä¸åç¨®æè¶£çå¤§èªç¶ç¾è±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6F51DA" w:rsidRPr="00BA5C43" w:rsidRDefault="00970489" w:rsidP="001D199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</w:pP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自然解剖書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8A15B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F51DA" w:rsidRPr="00BA5C43">
              <w:rPr>
                <w:b/>
                <w:szCs w:val="24"/>
              </w:rPr>
              <w:t xml:space="preserve"> </w:t>
            </w:r>
            <w:r w:rsidR="001D1992" w:rsidRPr="00F65B7F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</w:t>
            </w:r>
            <w:hyperlink r:id="rId9" w:history="1">
              <w:r w:rsidR="001D1992" w:rsidRPr="00F65B7F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茱莉亞</w:t>
              </w:r>
              <w:r w:rsidR="001D1992" w:rsidRPr="00F65B7F">
                <w:rPr>
                  <w:rStyle w:val="aa"/>
                  <w:rFonts w:ascii="細明體" w:eastAsia="細明體" w:hAnsi="細明體" w:cs="細明體" w:hint="eastAsia"/>
                  <w:b/>
                  <w:color w:val="333333"/>
                  <w:szCs w:val="24"/>
                  <w:u w:val="none"/>
                  <w:shd w:val="clear" w:color="auto" w:fill="FFFFFF"/>
                </w:rPr>
                <w:t>‧</w:t>
              </w:r>
              <w:r w:rsidR="001D1992" w:rsidRPr="00F65B7F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羅思曼</w:t>
              </w:r>
            </w:hyperlink>
            <w:r w:rsidR="001D1992" w:rsidRPr="00BA5C43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 </w:t>
            </w:r>
          </w:p>
          <w:p w:rsidR="001D1992" w:rsidRPr="00BA5C43" w:rsidRDefault="001D1992" w:rsidP="008A15B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如果你想知道山是怎麼形成，好奇蕈菇是如何生長、鮭魚為何原本是銀色後來又變色、貓頭鷹的臉為什麼長那樣、有些母的馴鹿頭上為何也會長角，或者揣想世界上有多少不同類型的鳥羽、鳥蛋，本書中的各種插畫、圖表和分解圖將可以讓你開心地盡情探索。書中所有插圖皆為手繪，共有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700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多幅細緻的插圖，將天地山川、鳥獸蟲魚，以及花草樹木，鮮活地呈現於紙上，絕對讓你大開眼界，驚嘆於大自然的奧妙。</w:t>
            </w:r>
          </w:p>
        </w:tc>
      </w:tr>
      <w:tr w:rsidR="00AE05F0" w:rsidRPr="00DE3754" w:rsidTr="008D6EC6">
        <w:trPr>
          <w:trHeight w:val="2693"/>
          <w:jc w:val="center"/>
        </w:trPr>
        <w:tc>
          <w:tcPr>
            <w:tcW w:w="3132" w:type="dxa"/>
          </w:tcPr>
          <w:p w:rsidR="00AE05F0" w:rsidRPr="00DE3754" w:rsidRDefault="001D1992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D8D492" wp14:editId="495FCAA4">
                  <wp:extent cx="1242060" cy="1630680"/>
                  <wp:effectExtent l="0" t="0" r="0" b="7620"/>
                  <wp:docPr id="3" name="圖片 3" descr="è®èï¼ä½ å¸æå¥äººæéº¼è¨ä½ä½ ï¼è¨èãèªèï¼éç¨è¦ç·ï¼èçèªå·±çãå¥äººçè¡¨æï¼éæ¯æåäººå£«çå¿åæè½ã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è®èï¼ä½ å¸æå¥äººæéº¼è¨ä½ä½ ï¼è¨èãèªèï¼éç¨è¦ç·ï¼èçèªå·±çãå¥äººçè¡¨æï¼éæ¯æåäººå£«çå¿åæè½ã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30" cy="163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E05F0" w:rsidRPr="00BA5C43" w:rsidRDefault="00970489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讀臉</w:t>
            </w: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, </w:t>
            </w: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你希望別人怎麼記住你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8A15B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22855" w:rsidRPr="00BA5C43">
              <w:rPr>
                <w:b/>
                <w:szCs w:val="24"/>
              </w:rPr>
              <w:t xml:space="preserve"> </w:t>
            </w:r>
            <w:r w:rsidR="001D1992" w:rsidRPr="00F65B7F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山口真美</w:t>
            </w:r>
          </w:p>
          <w:p w:rsidR="0067494F" w:rsidRPr="00BA5C43" w:rsidRDefault="001D1992" w:rsidP="008A15B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記單字可以死背，記長相只能靠情感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: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記臉的祕訣在於社會連結！光靠死背多半沒用。對這個人要懷有特殊情感、搭配事件，才會記得住！所以，多愁善感的青春期最會記人臉，長大反而會遞減。不擅長辨識臉？因為你把視線放錯地方！超級人臉辨識者會把對方的鼻子放在視線中間，而非只盯著眼睛。同事明明看到你卻不打招呼？因為他可能真的「臉盲」？這可不是形容詞！</w:t>
            </w:r>
            <w:r w:rsidRPr="00BA5C43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　臉盲症患者眼中的臉孔，就像一顆顆氣球一樣，完全無法分辨。請體諒他。</w:t>
            </w:r>
          </w:p>
        </w:tc>
      </w:tr>
      <w:tr w:rsidR="00AE05F0" w:rsidRPr="00DE3754" w:rsidTr="008D6EC6">
        <w:trPr>
          <w:trHeight w:val="3244"/>
          <w:jc w:val="center"/>
        </w:trPr>
        <w:tc>
          <w:tcPr>
            <w:tcW w:w="3132" w:type="dxa"/>
          </w:tcPr>
          <w:p w:rsidR="00AE05F0" w:rsidRPr="00DE3754" w:rsidRDefault="001D1992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E25479" wp14:editId="6CCF68CA">
                  <wp:extent cx="1280160" cy="1577340"/>
                  <wp:effectExtent l="0" t="0" r="0" b="3810"/>
                  <wp:docPr id="4" name="圖片 4" descr="æ¹¯å¾·ç« ï¼ä¸è©²è¢«éºå¿çæ­£ç¾©èåæ°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æ¹¯å¾·ç« ï¼ä¸è©²è¢«éºå¿çæ­£ç¾©èåæ°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516AAE" w:rsidRPr="00F65B7F" w:rsidRDefault="00970489" w:rsidP="00516AAE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湯德章</w:t>
            </w:r>
            <w:r w:rsidR="008A15B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不該被遺忘的正義與勇氣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8A15B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22855" w:rsidRPr="00BA5C43">
              <w:rPr>
                <w:b/>
                <w:szCs w:val="24"/>
              </w:rPr>
              <w:t xml:space="preserve"> </w:t>
            </w:r>
            <w:hyperlink r:id="rId12" w:history="1">
              <w:r w:rsidR="001D1992" w:rsidRPr="00F65B7F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門田隆將</w:t>
              </w:r>
            </w:hyperlink>
          </w:p>
          <w:p w:rsidR="0067494F" w:rsidRPr="00BA5C43" w:rsidRDefault="001D1992" w:rsidP="008A15B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他是台日混血兒，父親從日本渡海來台，在噍吧哖事件時被殺害。他突破重重難關，成為日治時代第一位台灣籍警部補。因為對正義的堅持，他辭去人人稱羨的警察職務，遠赴日本進修苦讀，一舉通過日本高級文官考試。他在台南開設律師事務所，因公正不阿的態度而受到眾人敬重，成爲台南市長候選人之一。二二八事件時，他參與了維護台南治安的工作，擔任二二八事件處理委員會台南分會治安組組長。他被逮捕以後遭遇殘酷刑求，仍然不願供出曾經參與台南市治安工作的人員名單，保護他們免於遭到逮捕。最後在民生綠園被槍決，死前高呼「台灣人萬歲」。　多年以後，他的故居被保留，槍決地點成為紀念公園，三月十三日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他殞命的日子被定為台南市「正義與勇氣紀念日」。　　</w:t>
            </w:r>
            <w:r w:rsidRPr="00BA5C43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　</w:t>
            </w:r>
          </w:p>
        </w:tc>
      </w:tr>
      <w:tr w:rsidR="00AE05F0" w:rsidRPr="00DE3754" w:rsidTr="008D6EC6">
        <w:trPr>
          <w:jc w:val="center"/>
        </w:trPr>
        <w:tc>
          <w:tcPr>
            <w:tcW w:w="3132" w:type="dxa"/>
          </w:tcPr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AE05F0" w:rsidRPr="00BA5C43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內容簡介</w:t>
            </w:r>
          </w:p>
        </w:tc>
      </w:tr>
      <w:tr w:rsidR="00AE05F0" w:rsidRPr="00DE3754" w:rsidTr="008A15B8">
        <w:trPr>
          <w:trHeight w:val="3355"/>
          <w:jc w:val="center"/>
        </w:trPr>
        <w:tc>
          <w:tcPr>
            <w:tcW w:w="3132" w:type="dxa"/>
            <w:vAlign w:val="center"/>
          </w:tcPr>
          <w:p w:rsidR="00AE05F0" w:rsidRPr="00DE3754" w:rsidRDefault="001D1992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C1F140" wp14:editId="5950C8E4">
                  <wp:extent cx="1280160" cy="1775460"/>
                  <wp:effectExtent l="0" t="0" r="0" b="0"/>
                  <wp:docPr id="5" name="圖片 5" descr="å°çä¹å¾ï¼æåæå°çç ´å£æ®ç¡å¾ï¼è®å¦ä¸åæççºæ­¤ä»åºä»£å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°çä¹å¾ï¼æåæå°çç ´å£æ®ç¡å¾ï¼è®å¦ä¸åæççºæ­¤ä»åºä»£å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E05F0" w:rsidRPr="00BA5C43" w:rsidRDefault="00970489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地球之後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1D1992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9660CE" w:rsidRPr="00BA5C43">
              <w:rPr>
                <w:b/>
                <w:szCs w:val="24"/>
              </w:rPr>
              <w:t xml:space="preserve"> </w:t>
            </w:r>
            <w:r w:rsidR="001D1992" w:rsidRPr="00F65B7F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</w:t>
            </w:r>
            <w:hyperlink r:id="rId14" w:history="1">
              <w:r w:rsidR="001D1992" w:rsidRPr="00F65B7F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查爾斯</w:t>
              </w:r>
              <w:r w:rsidR="001D1992" w:rsidRPr="00F65B7F">
                <w:rPr>
                  <w:rStyle w:val="aa"/>
                  <w:rFonts w:ascii="細明體" w:eastAsia="細明體" w:hAnsi="細明體" w:cs="細明體" w:hint="eastAsia"/>
                  <w:b/>
                  <w:color w:val="333333"/>
                  <w:szCs w:val="24"/>
                  <w:u w:val="none"/>
                  <w:shd w:val="clear" w:color="auto" w:fill="FFFFFF"/>
                </w:rPr>
                <w:t>‧</w:t>
              </w:r>
              <w:r w:rsidR="001D1992" w:rsidRPr="00F65B7F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渥佛斯</w:t>
              </w:r>
            </w:hyperlink>
            <w:r w:rsidR="001D1992" w:rsidRPr="00F65B7F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, </w:t>
            </w:r>
            <w:hyperlink r:id="rId15" w:history="1">
              <w:r w:rsidR="001D1992" w:rsidRPr="00F65B7F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亞曼達</w:t>
              </w:r>
              <w:r w:rsidR="001D1992" w:rsidRPr="00F65B7F">
                <w:rPr>
                  <w:rStyle w:val="aa"/>
                  <w:rFonts w:ascii="細明體" w:eastAsia="細明體" w:hAnsi="細明體" w:cs="細明體" w:hint="eastAsia"/>
                  <w:b/>
                  <w:color w:val="333333"/>
                  <w:szCs w:val="24"/>
                  <w:u w:val="none"/>
                  <w:shd w:val="clear" w:color="auto" w:fill="FFFFFF"/>
                </w:rPr>
                <w:t>‧</w:t>
              </w:r>
              <w:r w:rsidR="001D1992" w:rsidRPr="00F65B7F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R</w:t>
              </w:r>
              <w:r w:rsidR="001D1992" w:rsidRPr="00F65B7F">
                <w:rPr>
                  <w:rStyle w:val="aa"/>
                  <w:rFonts w:ascii="細明體" w:eastAsia="細明體" w:hAnsi="細明體" w:cs="細明體" w:hint="eastAsia"/>
                  <w:b/>
                  <w:color w:val="333333"/>
                  <w:szCs w:val="24"/>
                  <w:u w:val="none"/>
                  <w:shd w:val="clear" w:color="auto" w:fill="FFFFFF"/>
                </w:rPr>
                <w:t>‧</w:t>
              </w:r>
              <w:r w:rsidR="001D1992" w:rsidRPr="00F65B7F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亨德里克斯</w:t>
              </w:r>
            </w:hyperlink>
          </w:p>
          <w:p w:rsidR="0067494F" w:rsidRPr="00BA5C43" w:rsidRDefault="001D1992" w:rsidP="008A15B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本書作者亞曼達</w:t>
            </w:r>
            <w:r w:rsidRPr="00BA5C43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R</w:t>
            </w:r>
            <w:r w:rsidRPr="00BA5C43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亨德里克斯博士（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Amanda R. Hendrix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）是一位行星科學家，在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NASA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的噴射推進實驗室工作二十年。身為卡西尼土星計畫的研究者，她的研究專注於土星衛星。透過實際在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NASA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的所見所聞，她不但提示出我們日後最有可能置產的地點</w:t>
            </w:r>
            <w:r w:rsidR="008A15B8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也描繪出總有一天我們必須在地球之後，找到另一個可以安身立命的所在。然而，兩位作者也在書中提示我們：若有一天，地球的環境被毀壞到宇宙殖民的必要迫在眼前，我們將面臨的不會只是技術上的難關，還有倫理上、道德上與利益上的各種衝突。那時的人類，該如何爭取？或者我們該問：該爭取嗎？我們還會有能力爭取嗎？</w:t>
            </w:r>
          </w:p>
        </w:tc>
      </w:tr>
      <w:tr w:rsidR="00AE05F0" w:rsidRPr="00DE3754" w:rsidTr="008A15B8">
        <w:trPr>
          <w:trHeight w:val="2795"/>
          <w:jc w:val="center"/>
        </w:trPr>
        <w:tc>
          <w:tcPr>
            <w:tcW w:w="3132" w:type="dxa"/>
            <w:vAlign w:val="center"/>
          </w:tcPr>
          <w:p w:rsidR="00AE05F0" w:rsidRPr="00DE3754" w:rsidRDefault="00BA5C43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E50E4C" wp14:editId="2B62534D">
                  <wp:extent cx="1074420" cy="1348740"/>
                  <wp:effectExtent l="0" t="0" r="0" b="3810"/>
                  <wp:docPr id="6" name="圖片 6" descr="ç¶¿é·çè¨£å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¶¿é·çè¨£å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67494F" w:rsidRPr="00F65B7F" w:rsidRDefault="00970489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綿長的訣別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8A15B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 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22855" w:rsidRPr="00F65B7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="00BA5C43" w:rsidRPr="00F65B7F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夏河靜</w:t>
              </w:r>
            </w:hyperlink>
          </w:p>
          <w:p w:rsidR="009660CE" w:rsidRPr="00BA5C43" w:rsidRDefault="00BA5C43" w:rsidP="008A15B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別離，是生命中的禮物</w:t>
            </w:r>
            <w:r w:rsidR="008A15B8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面對人生，我總習慣用逃避的方式，往不是出口的地方躲。我弄不清我要什麼，只能依循不想受傷的本能，往未知跑去。幾年下來堆疊的各種人生故事，早已與我的生命交融在一起。多年後，才能鼓起勇氣，把被我拋棄的</w:t>
            </w:r>
            <w:r w:rsidR="008A15B8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生命中的每個片段，一個一個撿回來。並且誠實的與被我每到一個地方生活，就習慣留下某個部分悲傷的我的影子對話。我穿越無數邊境，走一條回家之路，修補那與生俱來不完整的靈魂</w:t>
            </w:r>
            <w:r w:rsidR="008A15B8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</w:p>
        </w:tc>
      </w:tr>
      <w:tr w:rsidR="00AE05F0" w:rsidRPr="00DE3754" w:rsidTr="008D6EC6">
        <w:trPr>
          <w:trHeight w:val="3210"/>
          <w:jc w:val="center"/>
        </w:trPr>
        <w:tc>
          <w:tcPr>
            <w:tcW w:w="3132" w:type="dxa"/>
            <w:vAlign w:val="center"/>
          </w:tcPr>
          <w:p w:rsidR="00AE05F0" w:rsidRPr="00DE3754" w:rsidRDefault="00BA5C43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49AA14" wp14:editId="3A0E8A9F">
                  <wp:extent cx="1143000" cy="1417320"/>
                  <wp:effectExtent l="0" t="0" r="0" b="0"/>
                  <wp:docPr id="7" name="圖片 7" descr="äººæµ®æ¼æ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ººæµ®æ¼æ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075" w:type="dxa"/>
            <w:shd w:val="clear" w:color="auto" w:fill="auto"/>
          </w:tcPr>
          <w:p w:rsidR="0067494F" w:rsidRPr="008A15B8" w:rsidRDefault="00970489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人</w:t>
            </w:r>
            <w:r w:rsidRPr="008A15B8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浮於愛</w:t>
            </w:r>
            <w:r w:rsidRPr="008A15B8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8A15B8" w:rsidRPr="008A15B8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      </w:t>
            </w:r>
            <w:r w:rsidR="006F51DA" w:rsidRPr="008A15B8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作者</w:t>
            </w:r>
            <w:r w:rsidR="006F51DA" w:rsidRPr="008A15B8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:</w:t>
            </w:r>
            <w:r w:rsidR="009660CE" w:rsidRPr="008A15B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BA5C43" w:rsidRPr="008A15B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 </w:t>
            </w:r>
            <w:hyperlink r:id="rId19" w:history="1">
              <w:r w:rsidR="00BA5C43" w:rsidRPr="008A15B8">
                <w:rPr>
                  <w:b/>
                  <w:color w:val="232323"/>
                </w:rPr>
                <w:t>侯文詠</w:t>
              </w:r>
            </w:hyperlink>
          </w:p>
          <w:p w:rsidR="00BA5C43" w:rsidRPr="00BA5C43" w:rsidRDefault="00BA5C43" w:rsidP="008A15B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愛得深，就是幸福嗎？那些彼此爭吵、傷害的人，難道愛得不深嗎？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br/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從什麼時候開始，感情不再只靠愛便能維持？心彤曾經深信，相愛的人必定能夠長相廝守。為了毅夫，她將自己裹上層層謊言，好與毅夫「董事兒子」的身分相襯。學歷是騙人的、工作是捏造的，這樣的愛，還算不算得上是真的？從什麼時候開始，再多的物質也換不到一段感情？在認識顧醫師之前，小琪沒有想要卻買不起的東西。在認識顧醫師之後，她才發現，有些東西並非買不起，而是打從一開始，就沒有標價</w:t>
            </w:r>
            <w:r w:rsidR="008A15B8" w:rsidRPr="008A15B8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是什麼讓「愛」如此具有吸引力，煽動著心彤、小琪，以及無數的戀人們，不惜冒著溺斃的危險，前仆後繼，只為跳進湍急的河水裡，談一場載浮載沉的愛情？</w:t>
            </w:r>
            <w:bookmarkStart w:id="1" w:name="AuthorP00a400020009"/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 </w:t>
            </w:r>
            <w:bookmarkEnd w:id="1"/>
          </w:p>
          <w:p w:rsidR="0067494F" w:rsidRPr="00BA5C43" w:rsidRDefault="0067494F" w:rsidP="0022285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AE05F0" w:rsidRPr="00DE3754" w:rsidTr="008D6EC6">
        <w:trPr>
          <w:trHeight w:val="3210"/>
          <w:jc w:val="center"/>
        </w:trPr>
        <w:tc>
          <w:tcPr>
            <w:tcW w:w="3132" w:type="dxa"/>
            <w:vAlign w:val="center"/>
          </w:tcPr>
          <w:p w:rsidR="00AE05F0" w:rsidRPr="00DE3754" w:rsidRDefault="00BA5C43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41E195" wp14:editId="0877FBE8">
                  <wp:extent cx="1211580" cy="1447800"/>
                  <wp:effectExtent l="0" t="0" r="7620" b="0"/>
                  <wp:docPr id="8" name="圖片 8" descr="èµ°å¨åµæçè·¯ä¸ï¼éæ¼éæçååæ¢ç´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èµ°å¨åµæçè·¯ä¸ï¼éæ¼éæçååæ¢ç´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E05F0" w:rsidRPr="00F65B7F" w:rsidRDefault="00970489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走在創意路上</w:t>
            </w:r>
            <w:r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(The Shape of Ideas)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BA5C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9660CE" w:rsidRPr="00BA5C43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 xml:space="preserve"> </w:t>
            </w:r>
            <w:r w:rsidR="00BA5C43" w:rsidRPr="00BA5C43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</w:t>
            </w:r>
            <w:hyperlink r:id="rId21" w:history="1">
              <w:r w:rsidR="00BA5C43" w:rsidRPr="00F65B7F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格蘭特．史奈德</w:t>
              </w:r>
            </w:hyperlink>
          </w:p>
          <w:p w:rsidR="009660CE" w:rsidRPr="00BA5C43" w:rsidRDefault="00BA5C43" w:rsidP="006E7E6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BA5C43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「透過驚人的筆觸，格蘭特．史奈德的漫畫傳達給我們自省、幽默及啟發的作用。這是一本用彩色眼光來觀察創意過程的著作</w:t>
            </w:r>
            <w:r w:rsidRPr="00BA5C43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──</w:t>
            </w:r>
            <w:r w:rsidRPr="00BA5C43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從安靜沉思的那刻起，一直到狂熱追逐的那天。」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靈感像蘋果一樣，熟了就會掉落。我希望靈感像閃電般擊中我，但是落下的只有雨滴。　　創意長什麼樣子？它們從哪裡來？「這次我知道該怎麼做。」「這次我知道該怎麼做。」「我還是不知道該怎麼做。」「完成了！完美無缺！我不會再有更好的點子了。」這樣的腦內小劇場是否似曾相識？本書要陪你一起走過酸甜苦辣的創意發想之路。看完後你可能會得到啟發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也可能什麼事都沒有發生</w:t>
            </w:r>
            <w:r w:rsidR="006E7E65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BA5C4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但是不要絕望！</w:t>
            </w:r>
          </w:p>
        </w:tc>
      </w:tr>
    </w:tbl>
    <w:p w:rsidR="005D1AE5" w:rsidRDefault="005D1AE5"/>
    <w:sectPr w:rsidR="005D1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DA" w:rsidRDefault="00FA0CDA" w:rsidP="003E35AC">
      <w:r>
        <w:separator/>
      </w:r>
    </w:p>
  </w:endnote>
  <w:endnote w:type="continuationSeparator" w:id="0">
    <w:p w:rsidR="00FA0CDA" w:rsidRDefault="00FA0CDA" w:rsidP="003E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DA" w:rsidRDefault="00FA0CDA" w:rsidP="003E35AC">
      <w:r>
        <w:separator/>
      </w:r>
    </w:p>
  </w:footnote>
  <w:footnote w:type="continuationSeparator" w:id="0">
    <w:p w:rsidR="00FA0CDA" w:rsidRDefault="00FA0CDA" w:rsidP="003E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0"/>
    <w:rsid w:val="001D1992"/>
    <w:rsid w:val="00222855"/>
    <w:rsid w:val="00247A47"/>
    <w:rsid w:val="00267CF5"/>
    <w:rsid w:val="00286E93"/>
    <w:rsid w:val="002B74CD"/>
    <w:rsid w:val="003C2E52"/>
    <w:rsid w:val="003E35AC"/>
    <w:rsid w:val="00516AAE"/>
    <w:rsid w:val="005D1AE5"/>
    <w:rsid w:val="0067494F"/>
    <w:rsid w:val="006E7E65"/>
    <w:rsid w:val="006F51DA"/>
    <w:rsid w:val="00814919"/>
    <w:rsid w:val="008A15B8"/>
    <w:rsid w:val="009660CE"/>
    <w:rsid w:val="00970489"/>
    <w:rsid w:val="009775E0"/>
    <w:rsid w:val="00A47FD6"/>
    <w:rsid w:val="00AE05F0"/>
    <w:rsid w:val="00BA5C43"/>
    <w:rsid w:val="00D05A55"/>
    <w:rsid w:val="00E327C3"/>
    <w:rsid w:val="00E43114"/>
    <w:rsid w:val="00F54019"/>
    <w:rsid w:val="00F65B7F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5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5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F51DA"/>
    <w:rPr>
      <w:color w:val="0000FF"/>
      <w:u w:val="single"/>
    </w:rPr>
  </w:style>
  <w:style w:type="character" w:styleId="ab">
    <w:name w:val="Strong"/>
    <w:basedOn w:val="a0"/>
    <w:uiPriority w:val="22"/>
    <w:qFormat/>
    <w:rsid w:val="006F51DA"/>
    <w:rPr>
      <w:b/>
      <w:bCs/>
    </w:rPr>
  </w:style>
  <w:style w:type="character" w:customStyle="1" w:styleId="tracetxt">
    <w:name w:val="trace_txt"/>
    <w:basedOn w:val="a0"/>
    <w:rsid w:val="001D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5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5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F51DA"/>
    <w:rPr>
      <w:color w:val="0000FF"/>
      <w:u w:val="single"/>
    </w:rPr>
  </w:style>
  <w:style w:type="character" w:styleId="ab">
    <w:name w:val="Strong"/>
    <w:basedOn w:val="a0"/>
    <w:uiPriority w:val="22"/>
    <w:qFormat/>
    <w:rsid w:val="006F51DA"/>
    <w:rPr>
      <w:b/>
      <w:bCs/>
    </w:rPr>
  </w:style>
  <w:style w:type="character" w:customStyle="1" w:styleId="tracetxt">
    <w:name w:val="trace_txt"/>
    <w:basedOn w:val="a0"/>
    <w:rsid w:val="001D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4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8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8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407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search.books.com.tw/search/query/key/%E6%A0%BC%E8%98%AD%E7%89%B9%EF%BC%8E%E5%8F%B2%E5%A5%88%E5%BE%B7/adv_author/1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earch.books.com.tw/search/query/key/%E9%96%80%E7%94%B0%E9%9A%86%E5%B0%87/adv_author/1/" TargetMode="External"/><Relationship Id="rId17" Type="http://schemas.openxmlformats.org/officeDocument/2006/relationships/hyperlink" Target="https://search.books.com.tw/search/query/key/%E5%A4%8F%E6%B2%B3%E9%9D%9C/adv_author/1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search.books.com.tw/search/query/key/%E4%BA%9E%E6%9B%BC%E9%81%94%E2%80%A7R%E2%80%A7%E4%BA%A8%E5%BE%B7%E9%87%8C%E5%85%8B%E6%96%AF/adv_author/1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search.books.com.tw/search/query/key/%E4%BE%AF%E6%96%87%E8%A9%A0/adv_author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books.com.tw/search/query/key/%E8%8C%B1%E8%8E%89%E4%BA%9E%E2%80%A7%E7%BE%85%E6%80%9D%E6%9B%BC/adv_author/1/" TargetMode="External"/><Relationship Id="rId14" Type="http://schemas.openxmlformats.org/officeDocument/2006/relationships/hyperlink" Target="https://search.books.com.tw/search/query/key/%E6%9F%A5%E7%88%BE%E6%96%AF%E2%80%A7%E6%B8%A5%E4%BD%9B%E6%96%AF/adv_author/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2018-09-19T23:27:00Z</dcterms:created>
  <dcterms:modified xsi:type="dcterms:W3CDTF">2018-09-21T05:36:00Z</dcterms:modified>
</cp:coreProperties>
</file>