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439" w:lineRule="exact"/>
        <w:ind w:left="120" w:right="-20"/>
        <w:jc w:val="left"/>
        <w:rPr>
          <w:rFonts w:ascii="微軟正黑體" w:hAnsi="微軟正黑體" w:cs="微軟正黑體" w:eastAsia="微軟正黑體"/>
          <w:sz w:val="32"/>
          <w:szCs w:val="32"/>
        </w:rPr>
      </w:pPr>
      <w:rPr/>
      <w:r>
        <w:rPr>
          <w:rFonts w:ascii="微軟正黑體" w:hAnsi="微軟正黑體" w:cs="微軟正黑體" w:eastAsia="微軟正黑體"/>
          <w:sz w:val="32"/>
          <w:szCs w:val="32"/>
          <w:spacing w:val="20"/>
          <w:position w:val="-1"/>
        </w:rPr>
        <w:t>臺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position w:val="-1"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20"/>
          <w:position w:val="-1"/>
        </w:rPr>
        <w:t>灣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position w:val="-1"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20"/>
          <w:position w:val="-1"/>
        </w:rPr>
        <w:t>高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position w:val="-1"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20"/>
          <w:position w:val="-1"/>
        </w:rPr>
        <w:t>等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position w:val="-1"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20"/>
          <w:position w:val="-1"/>
        </w:rPr>
        <w:t>法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position w:val="-1"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20"/>
          <w:position w:val="-1"/>
        </w:rPr>
        <w:t>院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position w:val="-1"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20"/>
          <w:position w:val="-1"/>
        </w:rPr>
        <w:t>檢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position w:val="-1"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20"/>
          <w:position w:val="-1"/>
        </w:rPr>
        <w:t>察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position w:val="-1"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20"/>
          <w:position w:val="-1"/>
        </w:rPr>
        <w:t>署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position w:val="-1"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20"/>
          <w:position w:val="-1"/>
        </w:rPr>
        <w:t>「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position w:val="-1"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20"/>
          <w:position w:val="-1"/>
        </w:rPr>
        <w:t>檢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position w:val="-1"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20"/>
          <w:position w:val="-1"/>
        </w:rPr>
        <w:t>察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position w:val="-1"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20"/>
          <w:position w:val="-1"/>
        </w:rPr>
        <w:t>官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position w:val="-1"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20"/>
          <w:position w:val="-1"/>
        </w:rPr>
        <w:t>徽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position w:val="-1"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20"/>
          <w:position w:val="-1"/>
        </w:rPr>
        <w:t>章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position w:val="-1"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20"/>
          <w:position w:val="-1"/>
        </w:rPr>
        <w:t>」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position w:val="-1"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20"/>
          <w:position w:val="-1"/>
        </w:rPr>
        <w:t>徵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position w:val="-1"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20"/>
          <w:position w:val="-1"/>
        </w:rPr>
        <w:t>選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position w:val="-1"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20"/>
          <w:position w:val="-1"/>
        </w:rPr>
        <w:t>公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position w:val="-1"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position w:val="-1"/>
        </w:rPr>
        <w:t>告</w:t>
      </w:r>
      <w:r>
        <w:rPr>
          <w:rFonts w:ascii="微軟正黑體" w:hAnsi="微軟正黑體" w:cs="微軟正黑體" w:eastAsia="微軟正黑體"/>
          <w:sz w:val="32"/>
          <w:szCs w:val="32"/>
          <w:spacing w:val="20"/>
          <w:position w:val="-1"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0" w:lineRule="exact"/>
        <w:ind w:left="240" w:right="76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一、目的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為彰顯檢察官代表國家依法追訴處罰犯</w:t>
      </w:r>
      <w:r>
        <w:rPr>
          <w:rFonts w:ascii="微軟正黑體" w:hAnsi="微軟正黑體" w:cs="微軟正黑體" w:eastAsia="微軟正黑體"/>
          <w:sz w:val="24"/>
          <w:szCs w:val="24"/>
          <w:spacing w:val="-54"/>
          <w:w w:val="100"/>
        </w:rPr>
        <w:t>罪，</w:t>
      </w:r>
      <w:r>
        <w:rPr>
          <w:rFonts w:ascii="微軟正黑體" w:hAnsi="微軟正黑體" w:cs="微軟正黑體" w:eastAsia="微軟正黑體"/>
          <w:sz w:val="24"/>
          <w:szCs w:val="24"/>
          <w:spacing w:val="1"/>
          <w:w w:val="100"/>
        </w:rPr>
        <w:t>維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護社會秩序之公益代表人之角</w:t>
      </w:r>
      <w:r>
        <w:rPr>
          <w:rFonts w:ascii="微軟正黑體" w:hAnsi="微軟正黑體" w:cs="微軟正黑體" w:eastAsia="微軟正黑體"/>
          <w:sz w:val="24"/>
          <w:szCs w:val="24"/>
          <w:spacing w:val="-47"/>
          <w:w w:val="100"/>
        </w:rPr>
        <w:t>色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，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呈現檢察官公義、關懷及效率，凝聚向心力及建立榮譽感，爰辦理本次「檢察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官徽章」徵選活動。</w:t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exact"/>
        <w:ind w:left="240" w:right="6162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二、主辦單位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臺灣高等法院檢察署</w:t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exact"/>
        <w:ind w:left="240" w:right="162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三、設計理念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檢徽的設計採推疊式層次的方式呈現，第一層象徵榮耀的光輝；第二層為代表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中華民國的檢察官官職，可用梅花的圖樣來做變化設計；第三層是彰顯檢察官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公義、關懷與效率的核心價值；第四層是登峰造極的意象。</w:t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40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四、活動時間</w:t>
      </w:r>
    </w:p>
    <w:p>
      <w:pPr>
        <w:spacing w:before="0" w:after="0" w:line="363" w:lineRule="exact"/>
        <w:ind w:left="240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即日起至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106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年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0</w:t>
      </w:r>
      <w:r>
        <w:rPr>
          <w:rFonts w:ascii="Calibri" w:hAnsi="Calibri" w:cs="Calibri" w:eastAsia="Calibri"/>
          <w:sz w:val="24"/>
          <w:szCs w:val="24"/>
          <w:spacing w:val="5"/>
          <w:w w:val="100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月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31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日止（以郵戳或收件章戳為憑，逾期恕不受理）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0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五、作品規格</w:t>
      </w:r>
    </w:p>
    <w:p>
      <w:pPr>
        <w:spacing w:before="0" w:after="0" w:line="363" w:lineRule="exact"/>
        <w:ind w:left="240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請以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A4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大小紙張設計一系列大小兩式作品，含：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57" w:lineRule="exact"/>
        <w:ind w:left="240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（一）大圖式應用於機關交流之紀念品之用。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240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（二）小圖式應用於佩帶之徽章或鍊墜。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240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（三）紀念品需考量搭配之支架、座台及包裝外盒。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0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六、徵選須知</w:t>
      </w:r>
    </w:p>
    <w:p>
      <w:pPr>
        <w:spacing w:before="0" w:after="0" w:line="360" w:lineRule="exact"/>
        <w:ind w:left="240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（一）參賽資格：不限。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240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（二）每人以投稿一件設計作品為限。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63" w:lineRule="exact"/>
        <w:ind w:left="240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（三）作品呈現方式請以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A4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紙繪製，並將設計理念融入設計作品中。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57" w:lineRule="exact"/>
        <w:ind w:left="240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（四）可用手繪形式或電腦製作，請以標準製圖法與尺規繪製。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11" w:after="0" w:line="360" w:lineRule="exact"/>
        <w:ind w:left="960" w:right="157" w:firstLine="-720"/>
        <w:jc w:val="both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（五）每人每件作品請以「彩色稿」繳交，以「平面」設計為主，加以描圖紙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覆蓋，以保持作品清潔完整，並裱貼於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200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磅以上之黑色襯卡上，襯卡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尺寸長寬均須比作品多出五公分以上（並附電子檔以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JPG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格式存檔</w:t>
      </w:r>
      <w:r>
        <w:rPr>
          <w:rFonts w:ascii="微軟正黑體" w:hAnsi="微軟正黑體" w:cs="微軟正黑體" w:eastAsia="微軟正黑體"/>
          <w:sz w:val="24"/>
          <w:szCs w:val="24"/>
          <w:spacing w:val="-120"/>
          <w:w w:val="100"/>
        </w:rPr>
        <w:t>）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。</w:t>
      </w:r>
    </w:p>
    <w:p>
      <w:pPr>
        <w:spacing w:before="0" w:after="0" w:line="352" w:lineRule="exact"/>
        <w:ind w:left="240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（六）作品設計理念須以文字輔助說明（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500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字以內</w:t>
      </w:r>
      <w:r>
        <w:rPr>
          <w:rFonts w:ascii="微軟正黑體" w:hAnsi="微軟正黑體" w:cs="微軟正黑體" w:eastAsia="微軟正黑體"/>
          <w:sz w:val="24"/>
          <w:szCs w:val="24"/>
          <w:spacing w:val="-120"/>
          <w:w w:val="100"/>
          <w:position w:val="-1"/>
        </w:rPr>
        <w:t>）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。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7" w:after="0" w:line="360" w:lineRule="exact"/>
        <w:ind w:left="960" w:right="162" w:firstLine="-720"/>
        <w:jc w:val="both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（七）一稿不得二投，經獲選後之作品著作權歸臺灣高等法院檢察署所有；未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入選者恕不退件。</w:t>
      </w:r>
    </w:p>
    <w:p>
      <w:pPr>
        <w:spacing w:before="0" w:after="0" w:line="360" w:lineRule="exact"/>
        <w:ind w:left="960" w:right="137" w:firstLine="-720"/>
        <w:jc w:val="both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（八</w:t>
      </w:r>
      <w:r>
        <w:rPr>
          <w:rFonts w:ascii="微軟正黑體" w:hAnsi="微軟正黑體" w:cs="微軟正黑體" w:eastAsia="微軟正黑體"/>
          <w:sz w:val="24"/>
          <w:szCs w:val="24"/>
          <w:spacing w:val="8"/>
          <w:w w:val="100"/>
        </w:rPr>
        <w:t>）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作品</w:t>
      </w:r>
      <w:r>
        <w:rPr>
          <w:rFonts w:ascii="微軟正黑體" w:hAnsi="微軟正黑體" w:cs="微軟正黑體" w:eastAsia="微軟正黑體"/>
          <w:sz w:val="24"/>
          <w:szCs w:val="24"/>
          <w:spacing w:val="-55"/>
          <w:w w:val="100"/>
        </w:rPr>
        <w:t>正、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反面或其餘徵選文</w:t>
      </w:r>
      <w:r>
        <w:rPr>
          <w:rFonts w:ascii="微軟正黑體" w:hAnsi="微軟正黑體" w:cs="微軟正黑體" w:eastAsia="微軟正黑體"/>
          <w:sz w:val="24"/>
          <w:szCs w:val="24"/>
          <w:spacing w:val="-55"/>
          <w:w w:val="100"/>
        </w:rPr>
        <w:t>件，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均不得有任何與設計無關之簽名或標示、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記號等，否則不予評審，徵選者不得提出任何異議。</w:t>
      </w:r>
    </w:p>
    <w:p>
      <w:pPr>
        <w:spacing w:before="0" w:after="0" w:line="349" w:lineRule="exact"/>
        <w:ind w:left="240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（九）參賽者應簽署智慧財產權讓與同意書乙份。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540" w:bottom="280" w:left="1680" w:right="1580"/>
        </w:sectPr>
      </w:pPr>
      <w:rPr/>
    </w:p>
    <w:p>
      <w:pPr>
        <w:spacing w:before="4" w:after="0" w:line="360" w:lineRule="exact"/>
        <w:ind w:left="240" w:right="36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七、送件方式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詳閱上述規格說明後，請將設計完稿作品及文字說明（含電子檔）及智慧財產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權讓與同意</w:t>
      </w:r>
      <w:r>
        <w:rPr>
          <w:rFonts w:ascii="微軟正黑體" w:hAnsi="微軟正黑體" w:cs="微軟正黑體" w:eastAsia="微軟正黑體"/>
          <w:sz w:val="24"/>
          <w:szCs w:val="24"/>
          <w:spacing w:val="-10"/>
          <w:w w:val="100"/>
        </w:rPr>
        <w:t>書</w:t>
      </w:r>
      <w:r>
        <w:rPr>
          <w:rFonts w:ascii="微軟正黑體" w:hAnsi="微軟正黑體" w:cs="微軟正黑體" w:eastAsia="微軟正黑體"/>
          <w:sz w:val="24"/>
          <w:szCs w:val="24"/>
          <w:spacing w:val="-10"/>
          <w:w w:val="100"/>
        </w:rPr>
        <w:t>，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註明姓</w:t>
      </w:r>
      <w:r>
        <w:rPr>
          <w:rFonts w:ascii="微軟正黑體" w:hAnsi="微軟正黑體" w:cs="微軟正黑體" w:eastAsia="微軟正黑體"/>
          <w:sz w:val="24"/>
          <w:szCs w:val="24"/>
          <w:spacing w:val="-10"/>
          <w:w w:val="100"/>
        </w:rPr>
        <w:t>名</w:t>
      </w:r>
      <w:r>
        <w:rPr>
          <w:rFonts w:ascii="微軟正黑體" w:hAnsi="微軟正黑體" w:cs="微軟正黑體" w:eastAsia="微軟正黑體"/>
          <w:sz w:val="24"/>
          <w:szCs w:val="24"/>
          <w:spacing w:val="-10"/>
          <w:w w:val="100"/>
        </w:rPr>
        <w:t>、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聯絡電</w:t>
      </w:r>
      <w:r>
        <w:rPr>
          <w:rFonts w:ascii="微軟正黑體" w:hAnsi="微軟正黑體" w:cs="微軟正黑體" w:eastAsia="微軟正黑體"/>
          <w:sz w:val="24"/>
          <w:szCs w:val="24"/>
          <w:spacing w:val="-19"/>
          <w:w w:val="100"/>
        </w:rPr>
        <w:t>話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（含手機</w:t>
      </w:r>
      <w:r>
        <w:rPr>
          <w:rFonts w:ascii="微軟正黑體" w:hAnsi="微軟正黑體" w:cs="微軟正黑體" w:eastAsia="微軟正黑體"/>
          <w:sz w:val="24"/>
          <w:szCs w:val="24"/>
          <w:spacing w:val="-130"/>
          <w:w w:val="100"/>
        </w:rPr>
        <w:t>）</w:t>
      </w:r>
      <w:r>
        <w:rPr>
          <w:rFonts w:ascii="微軟正黑體" w:hAnsi="微軟正黑體" w:cs="微軟正黑體" w:eastAsia="微軟正黑體"/>
          <w:sz w:val="24"/>
          <w:szCs w:val="24"/>
          <w:spacing w:val="-10"/>
          <w:w w:val="100"/>
        </w:rPr>
        <w:t>、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住址及電子郵件信</w:t>
      </w:r>
      <w:r>
        <w:rPr>
          <w:rFonts w:ascii="微軟正黑體" w:hAnsi="微軟正黑體" w:cs="微軟正黑體" w:eastAsia="微軟正黑體"/>
          <w:sz w:val="24"/>
          <w:szCs w:val="24"/>
          <w:spacing w:val="-10"/>
          <w:w w:val="100"/>
        </w:rPr>
        <w:t>箱</w:t>
      </w:r>
      <w:r>
        <w:rPr>
          <w:rFonts w:ascii="微軟正黑體" w:hAnsi="微軟正黑體" w:cs="微軟正黑體" w:eastAsia="微軟正黑體"/>
          <w:sz w:val="24"/>
          <w:szCs w:val="24"/>
          <w:spacing w:val="-10"/>
          <w:w w:val="100"/>
        </w:rPr>
        <w:t>，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以郵件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掛號方式寄送或親自送件至：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10048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臺北市中正區重慶南路一段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124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號臺灣高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等法院檢察署收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參閱投稿信封格式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。送件時請注意下列事項：</w:t>
      </w:r>
    </w:p>
    <w:p>
      <w:pPr>
        <w:spacing w:before="0" w:after="0" w:line="360" w:lineRule="exact"/>
        <w:ind w:left="960" w:right="37" w:firstLine="-7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（一</w:t>
      </w:r>
      <w:r>
        <w:rPr>
          <w:rFonts w:ascii="微軟正黑體" w:hAnsi="微軟正黑體" w:cs="微軟正黑體" w:eastAsia="微軟正黑體"/>
          <w:sz w:val="24"/>
          <w:szCs w:val="24"/>
          <w:spacing w:val="-54"/>
          <w:w w:val="100"/>
        </w:rPr>
        <w:t>）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請於送件作品之包裝</w:t>
      </w:r>
      <w:r>
        <w:rPr>
          <w:rFonts w:ascii="微軟正黑體" w:hAnsi="微軟正黑體" w:cs="微軟正黑體" w:eastAsia="微軟正黑體"/>
          <w:sz w:val="24"/>
          <w:szCs w:val="24"/>
          <w:spacing w:val="-26"/>
          <w:w w:val="100"/>
        </w:rPr>
        <w:t>外</w:t>
      </w:r>
      <w:r>
        <w:rPr>
          <w:rFonts w:ascii="微軟正黑體" w:hAnsi="微軟正黑體" w:cs="微軟正黑體" w:eastAsia="微軟正黑體"/>
          <w:sz w:val="24"/>
          <w:szCs w:val="24"/>
          <w:spacing w:val="-28"/>
          <w:w w:val="100"/>
        </w:rPr>
        <w:t>，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標明參</w:t>
      </w:r>
      <w:r>
        <w:rPr>
          <w:rFonts w:ascii="微軟正黑體" w:hAnsi="微軟正黑體" w:cs="微軟正黑體" w:eastAsia="微軟正黑體"/>
          <w:sz w:val="24"/>
          <w:szCs w:val="24"/>
          <w:spacing w:val="-54"/>
          <w:w w:val="100"/>
        </w:rPr>
        <w:t>加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「臺灣高等法院檢察</w:t>
      </w:r>
      <w:r>
        <w:rPr>
          <w:rFonts w:ascii="微軟正黑體" w:hAnsi="微軟正黑體" w:cs="微軟正黑體" w:eastAsia="微軟正黑體"/>
          <w:sz w:val="24"/>
          <w:szCs w:val="24"/>
          <w:spacing w:val="-54"/>
          <w:w w:val="100"/>
        </w:rPr>
        <w:t>署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『檢察官徽章』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圖樣徵選」活動。</w:t>
      </w:r>
    </w:p>
    <w:p>
      <w:pPr>
        <w:spacing w:before="0" w:after="0" w:line="360" w:lineRule="exact"/>
        <w:ind w:left="960" w:right="62" w:firstLine="-7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（二）如遇作品規格或徵選資格不合，以致影響資格或評審結果，將不另行通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知。</w:t>
      </w:r>
    </w:p>
    <w:p>
      <w:pPr>
        <w:spacing w:before="0" w:after="0" w:line="360" w:lineRule="exact"/>
        <w:ind w:left="960" w:right="62" w:firstLine="-7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（三）徵選公告、報名表、智慧財產權讓與同意書、投稿信封格式可至本署網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站</w:t>
      </w:r>
      <w:hyperlink r:id="rId5"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(</w:t>
        </w:r>
        <w:r>
          <w:rPr>
            <w:rFonts w:ascii="Calibri" w:hAnsi="Calibri" w:cs="Calibri" w:eastAsia="Calibri"/>
            <w:sz w:val="24"/>
            <w:szCs w:val="24"/>
            <w:spacing w:val="-3"/>
            <w:w w:val="100"/>
          </w:rPr>
          <w:t>h</w:t>
        </w:r>
      </w:hyperlink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hyperlink r:id="rId6"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p://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-16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-5"/>
            <w:w w:val="100"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ph</w:t>
        </w:r>
        <w:r>
          <w:rPr>
            <w:rFonts w:ascii="Calibri" w:hAnsi="Calibri" w:cs="Calibri" w:eastAsia="Calibri"/>
            <w:sz w:val="24"/>
            <w:szCs w:val="24"/>
            <w:spacing w:val="2"/>
            <w:w w:val="100"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g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o</w:t>
        </w:r>
        <w:r>
          <w:rPr>
            <w:rFonts w:ascii="Calibri" w:hAnsi="Calibri" w:cs="Calibri" w:eastAsia="Calibri"/>
            <w:sz w:val="24"/>
            <w:szCs w:val="24"/>
            <w:spacing w:val="-20"/>
            <w:w w:val="100"/>
          </w:rPr>
          <w:t>v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tw</w:t>
        </w:r>
      </w:hyperlink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/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最新消息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下載。</w:t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exact"/>
        <w:ind w:left="240" w:right="782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八、評選方式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於收件截止後，由臺灣高等法院檢察署執行專責小組評選。標準如下：</w:t>
      </w:r>
    </w:p>
    <w:p>
      <w:pPr>
        <w:spacing w:before="0" w:after="0" w:line="352" w:lineRule="exact"/>
        <w:ind w:left="240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（一）理念表達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4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0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％：是否足以表達檢察精神及工作核心價值。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240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（二）特色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20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％：構圖是否有原創、獨特性。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240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（三）配色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20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％：配色是否和諧、符合設計之意涵。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240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（四）美觀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20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％：整體設計美感。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0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九、獎勵辦法</w:t>
      </w:r>
    </w:p>
    <w:p>
      <w:pPr>
        <w:spacing w:before="11" w:after="0" w:line="360" w:lineRule="exact"/>
        <w:ind w:left="960" w:right="36" w:firstLine="-7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（一</w:t>
      </w:r>
      <w:r>
        <w:rPr>
          <w:rFonts w:ascii="微軟正黑體" w:hAnsi="微軟正黑體" w:cs="微軟正黑體" w:eastAsia="微軟正黑體"/>
          <w:sz w:val="24"/>
          <w:szCs w:val="24"/>
          <w:spacing w:val="-31"/>
          <w:w w:val="100"/>
        </w:rPr>
        <w:t>）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排名第一名並獲入選採用</w:t>
      </w:r>
      <w:r>
        <w:rPr>
          <w:rFonts w:ascii="微軟正黑體" w:hAnsi="微軟正黑體" w:cs="微軟正黑體" w:eastAsia="微軟正黑體"/>
          <w:sz w:val="24"/>
          <w:szCs w:val="24"/>
          <w:spacing w:val="-31"/>
          <w:w w:val="100"/>
        </w:rPr>
        <w:t>者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（限一名</w:t>
      </w:r>
      <w:r>
        <w:rPr>
          <w:rFonts w:ascii="微軟正黑體" w:hAnsi="微軟正黑體" w:cs="微軟正黑體" w:eastAsia="微軟正黑體"/>
          <w:sz w:val="24"/>
          <w:szCs w:val="24"/>
          <w:spacing w:val="-136"/>
          <w:w w:val="100"/>
        </w:rPr>
        <w:t>）</w:t>
      </w:r>
      <w:r>
        <w:rPr>
          <w:rFonts w:ascii="微軟正黑體" w:hAnsi="微軟正黑體" w:cs="微軟正黑體" w:eastAsia="微軟正黑體"/>
          <w:sz w:val="24"/>
          <w:szCs w:val="24"/>
          <w:spacing w:val="-16"/>
          <w:w w:val="100"/>
        </w:rPr>
        <w:t>，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發給獎金新臺幣五萬元及獎狀乙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紙。</w:t>
      </w:r>
    </w:p>
    <w:p>
      <w:pPr>
        <w:spacing w:before="0" w:after="0" w:line="360" w:lineRule="exact"/>
        <w:ind w:left="960" w:right="36" w:firstLine="-7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（二</w:t>
      </w:r>
      <w:r>
        <w:rPr>
          <w:rFonts w:ascii="微軟正黑體" w:hAnsi="微軟正黑體" w:cs="微軟正黑體" w:eastAsia="微軟正黑體"/>
          <w:sz w:val="24"/>
          <w:szCs w:val="24"/>
          <w:spacing w:val="-31"/>
          <w:w w:val="100"/>
        </w:rPr>
        <w:t>）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排名第二名及第三名者為佳</w:t>
      </w:r>
      <w:r>
        <w:rPr>
          <w:rFonts w:ascii="微軟正黑體" w:hAnsi="微軟正黑體" w:cs="微軟正黑體" w:eastAsia="微軟正黑體"/>
          <w:sz w:val="24"/>
          <w:szCs w:val="24"/>
          <w:spacing w:val="-31"/>
          <w:w w:val="100"/>
        </w:rPr>
        <w:t>作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（各一名</w:t>
      </w:r>
      <w:r>
        <w:rPr>
          <w:rFonts w:ascii="微軟正黑體" w:hAnsi="微軟正黑體" w:cs="微軟正黑體" w:eastAsia="微軟正黑體"/>
          <w:sz w:val="24"/>
          <w:szCs w:val="24"/>
          <w:spacing w:val="-136"/>
          <w:w w:val="100"/>
        </w:rPr>
        <w:t>）</w:t>
      </w:r>
      <w:r>
        <w:rPr>
          <w:rFonts w:ascii="微軟正黑體" w:hAnsi="微軟正黑體" w:cs="微軟正黑體" w:eastAsia="微軟正黑體"/>
          <w:sz w:val="24"/>
          <w:szCs w:val="24"/>
          <w:spacing w:val="-16"/>
          <w:w w:val="100"/>
        </w:rPr>
        <w:t>，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分別發給獎金新臺幣二萬五千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元、一萬五千元及獎狀乙紙。</w:t>
      </w:r>
    </w:p>
    <w:p>
      <w:pPr>
        <w:spacing w:before="0" w:after="0" w:line="360" w:lineRule="exact"/>
        <w:ind w:left="960" w:right="62" w:firstLine="-7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（三）以上獎項經評審評定，若參賽設計稿未達一定水準得以從缺，獎金依國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稅局規定預扣所得稅。</w:t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exact"/>
        <w:ind w:left="240" w:right="62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十、得獎公布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獲選者名單將公布於臺灣高等法院檢察署網站，另以電子郵件通知得獎人；頒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獎日期另行擇定，通知獲獎人公開受獎。若因中獎人資料填寫不正確導致無法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通知者，將視同自願放棄頒獎資格，獎金不另行補發。</w:t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exact"/>
        <w:ind w:left="240" w:right="2421"/>
        <w:jc w:val="left"/>
        <w:tabs>
          <w:tab w:pos="32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十一、活動聯絡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臺灣高等法院檢察署研考科林慧雲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聯絡電話</w:t>
      </w:r>
      <w:r>
        <w:rPr>
          <w:rFonts w:ascii="微軟正黑體" w:hAnsi="微軟正黑體" w:cs="微軟正黑體" w:eastAsia="微軟正黑體"/>
          <w:sz w:val="24"/>
          <w:szCs w:val="24"/>
          <w:spacing w:val="-120"/>
          <w:w w:val="100"/>
        </w:rPr>
        <w:t>：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（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02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）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23817827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微軟正黑體" w:hAnsi="微軟正黑體" w:cs="微軟正黑體" w:eastAsia="微軟正黑體"/>
          <w:sz w:val="24"/>
          <w:szCs w:val="24"/>
          <w:spacing w:val="1"/>
          <w:w w:val="100"/>
        </w:rPr>
        <w:t>或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（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02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）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23713261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轉</w:t>
      </w:r>
      <w:r>
        <w:rPr>
          <w:rFonts w:ascii="微軟正黑體" w:hAnsi="微軟正黑體" w:cs="微軟正黑體" w:eastAsia="微軟正黑體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6332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" w:right="6686"/>
        <w:jc w:val="center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十二、注意事項</w:t>
      </w:r>
    </w:p>
    <w:p>
      <w:pPr>
        <w:spacing w:before="0" w:after="0" w:line="360" w:lineRule="exact"/>
        <w:ind w:left="240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（一）凡報名參加徵選者，均視為已充分瞭解上述各條款所載主辦單位所擁有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400" w:bottom="280" w:left="1680" w:right="1680"/>
        </w:sectPr>
      </w:pPr>
      <w:rPr/>
    </w:p>
    <w:p>
      <w:pPr>
        <w:spacing w:before="0" w:after="0" w:line="353" w:lineRule="exact"/>
        <w:ind w:left="960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之權益及義務，且願意完全遵守本辦法所述之各項規定。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11" w:after="0" w:line="360" w:lineRule="exact"/>
        <w:ind w:left="960" w:right="122" w:firstLine="-720"/>
        <w:jc w:val="both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（二）參加作品一律不予退件，如有需要請事先自行預留底稿。徵選作品於郵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寄時，請徵選者妥慎包裝，主辦單位不負責作品之修補，作品若因運送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造成損傷，而影響評審成績，徵選者不得提出異議。</w:t>
      </w:r>
    </w:p>
    <w:p>
      <w:pPr>
        <w:spacing w:before="0" w:after="0" w:line="360" w:lineRule="exact"/>
        <w:ind w:left="960" w:right="122" w:firstLine="-720"/>
        <w:jc w:val="both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（三）得獎人應出具同意書，同意將得獎作品之著作財產權無償轉讓臺灣高等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法院檢察署，並同意臺灣高等法院檢察署有權就得獎作品修改或與其他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作品併合修改，得獎人並同意放棄就該得獎作品之姓名表示權。</w:t>
      </w:r>
    </w:p>
    <w:p>
      <w:pPr>
        <w:spacing w:before="0" w:after="0" w:line="360" w:lineRule="exact"/>
        <w:ind w:left="960" w:right="36" w:firstLine="-720"/>
        <w:jc w:val="both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（四）徵選作品，必須為尚未以任何形式公開發表之新作，且無抄襲、仿冒、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臨摹他人情事</w:t>
      </w:r>
      <w:r>
        <w:rPr>
          <w:rFonts w:ascii="微軟正黑體" w:hAnsi="微軟正黑體" w:cs="微軟正黑體" w:eastAsia="微軟正黑體"/>
          <w:sz w:val="24"/>
          <w:szCs w:val="24"/>
          <w:spacing w:val="-54"/>
          <w:w w:val="100"/>
        </w:rPr>
        <w:t>者。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主辦單位如發現報名者有違反本活動辦法所列之規</w:t>
      </w:r>
      <w:r>
        <w:rPr>
          <w:rFonts w:ascii="微軟正黑體" w:hAnsi="微軟正黑體" w:cs="微軟正黑體" w:eastAsia="微軟正黑體"/>
          <w:sz w:val="24"/>
          <w:szCs w:val="24"/>
          <w:spacing w:val="-47"/>
          <w:w w:val="100"/>
        </w:rPr>
        <w:t>定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，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得取消其資</w:t>
      </w:r>
      <w:r>
        <w:rPr>
          <w:rFonts w:ascii="微軟正黑體" w:hAnsi="微軟正黑體" w:cs="微軟正黑體" w:eastAsia="微軟正黑體"/>
          <w:sz w:val="24"/>
          <w:szCs w:val="24"/>
          <w:spacing w:val="-36"/>
          <w:w w:val="100"/>
        </w:rPr>
        <w:t>格，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若為得獎作</w:t>
      </w:r>
      <w:r>
        <w:rPr>
          <w:rFonts w:ascii="微軟正黑體" w:hAnsi="微軟正黑體" w:cs="微軟正黑體" w:eastAsia="微軟正黑體"/>
          <w:sz w:val="24"/>
          <w:szCs w:val="24"/>
          <w:spacing w:val="-36"/>
          <w:w w:val="100"/>
        </w:rPr>
        <w:t>品，</w:t>
      </w:r>
      <w:r>
        <w:rPr>
          <w:rFonts w:ascii="微軟正黑體" w:hAnsi="微軟正黑體" w:cs="微軟正黑體" w:eastAsia="微軟正黑體"/>
          <w:sz w:val="24"/>
          <w:szCs w:val="24"/>
          <w:spacing w:val="1"/>
          <w:w w:val="100"/>
        </w:rPr>
        <w:t>則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追回已頒發之獎狀與獎</w:t>
      </w:r>
      <w:r>
        <w:rPr>
          <w:rFonts w:ascii="微軟正黑體" w:hAnsi="微軟正黑體" w:cs="微軟正黑體" w:eastAsia="微軟正黑體"/>
          <w:sz w:val="24"/>
          <w:szCs w:val="24"/>
          <w:spacing w:val="-36"/>
          <w:w w:val="100"/>
        </w:rPr>
        <w:t>金，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並公告之。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如造成第三者之權益損失，徵選者應負完全之法律責任，不得異議。</w:t>
      </w:r>
    </w:p>
    <w:p>
      <w:pPr>
        <w:jc w:val="both"/>
        <w:spacing w:after="0"/>
        <w:sectPr>
          <w:pgSz w:w="11920" w:h="16840"/>
          <w:pgMar w:top="1400" w:bottom="280" w:left="1680" w:right="1620"/>
        </w:sectPr>
      </w:pPr>
      <w:rPr/>
    </w:p>
    <w:p>
      <w:pPr>
        <w:spacing w:before="10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9.000001" w:type="dxa"/>
      </w:tblPr>
      <w:tblGrid/>
      <w:tr>
        <w:trPr>
          <w:trHeight w:val="766" w:hRule="exact"/>
        </w:trPr>
        <w:tc>
          <w:tcPr>
            <w:tcW w:w="7654" w:type="dxa"/>
            <w:gridSpan w:val="4"/>
            <w:tcBorders>
              <w:top w:val="single" w:sz="22.753125" w:space="0" w:color="000000"/>
              <w:bottom w:val="nil" w:sz="6" w:space="0" w:color="auto"/>
              <w:left w:val="single" w:sz="24.8" w:space="0" w:color="000000"/>
              <w:right w:val="nil" w:sz="6" w:space="0" w:color="auto"/>
            </w:tcBorders>
          </w:tcPr>
          <w:p>
            <w:pPr>
              <w:spacing w:before="0" w:after="0" w:line="590" w:lineRule="exact"/>
              <w:ind w:left="911" w:right="-20"/>
              <w:jc w:val="left"/>
              <w:rPr>
                <w:rFonts w:ascii="微軟正黑體" w:hAnsi="微軟正黑體" w:cs="微軟正黑體" w:eastAsia="微軟正黑體"/>
                <w:sz w:val="40"/>
                <w:szCs w:val="40"/>
              </w:rPr>
            </w:pPr>
            <w:rPr/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0"/>
                <w:w w:val="60"/>
                <w:position w:val="-2"/>
              </w:rPr>
              <w:t>臺灣高等法院檢察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-1"/>
                <w:w w:val="60"/>
                <w:position w:val="-2"/>
              </w:rPr>
              <w:t>署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0"/>
                <w:w w:val="60"/>
                <w:position w:val="-2"/>
              </w:rPr>
              <w:t>『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0"/>
                <w:w w:val="60"/>
                <w:position w:val="-2"/>
              </w:rPr>
              <w:t> 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6"/>
                <w:w w:val="60"/>
                <w:position w:val="-2"/>
              </w:rPr>
              <w:t> 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0"/>
                <w:w w:val="66"/>
                <w:position w:val="-2"/>
              </w:rPr>
              <w:t>檢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36"/>
                <w:w w:val="66"/>
                <w:position w:val="-2"/>
              </w:rPr>
              <w:t> 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0"/>
                <w:w w:val="66"/>
                <w:position w:val="-2"/>
              </w:rPr>
              <w:t>察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36"/>
                <w:w w:val="66"/>
                <w:position w:val="-2"/>
              </w:rPr>
              <w:t> 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0"/>
                <w:w w:val="66"/>
                <w:position w:val="-2"/>
              </w:rPr>
              <w:t>官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36"/>
                <w:w w:val="66"/>
                <w:position w:val="-2"/>
              </w:rPr>
              <w:t> 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0"/>
                <w:w w:val="66"/>
                <w:position w:val="-2"/>
              </w:rPr>
              <w:t>徽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36"/>
                <w:w w:val="66"/>
                <w:position w:val="-2"/>
              </w:rPr>
              <w:t> 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0"/>
                <w:w w:val="66"/>
                <w:position w:val="-2"/>
              </w:rPr>
              <w:t>章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36"/>
                <w:w w:val="66"/>
                <w:position w:val="-2"/>
              </w:rPr>
              <w:t> 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0"/>
                <w:w w:val="66"/>
                <w:position w:val="-2"/>
              </w:rPr>
              <w:t>』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36"/>
                <w:w w:val="66"/>
                <w:position w:val="-2"/>
              </w:rPr>
              <w:t> 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0"/>
                <w:w w:val="66"/>
                <w:position w:val="-2"/>
              </w:rPr>
              <w:t>徵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36"/>
                <w:w w:val="66"/>
                <w:position w:val="-2"/>
              </w:rPr>
              <w:t> 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0"/>
                <w:w w:val="66"/>
                <w:position w:val="-2"/>
              </w:rPr>
              <w:t>選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36"/>
                <w:w w:val="66"/>
                <w:position w:val="-2"/>
              </w:rPr>
              <w:t> 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0"/>
                <w:w w:val="66"/>
                <w:position w:val="-2"/>
              </w:rPr>
              <w:t>報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36"/>
                <w:w w:val="66"/>
                <w:position w:val="-2"/>
              </w:rPr>
              <w:t> 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0"/>
                <w:w w:val="66"/>
                <w:position w:val="-2"/>
              </w:rPr>
              <w:t>名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36"/>
                <w:w w:val="66"/>
                <w:position w:val="-2"/>
              </w:rPr>
              <w:t> 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0"/>
                <w:w w:val="66"/>
                <w:position w:val="-2"/>
              </w:rPr>
              <w:t>表</w:t>
            </w:r>
            <w:r>
              <w:rPr>
                <w:rFonts w:ascii="微軟正黑體" w:hAnsi="微軟正黑體" w:cs="微軟正黑體" w:eastAsia="微軟正黑體"/>
                <w:sz w:val="40"/>
                <w:szCs w:val="40"/>
                <w:spacing w:val="0"/>
                <w:w w:val="100"/>
                <w:position w:val="0"/>
              </w:rPr>
            </w:r>
          </w:p>
        </w:tc>
      </w:tr>
      <w:tr>
        <w:trPr>
          <w:trHeight w:val="611" w:hRule="exact"/>
        </w:trPr>
        <w:tc>
          <w:tcPr>
            <w:tcW w:w="1747" w:type="dxa"/>
            <w:tcBorders>
              <w:top w:val="single" w:sz="12.31984" w:space="0" w:color="000000"/>
              <w:bottom w:val="single" w:sz="4.639840" w:space="0" w:color="000000"/>
              <w:left w:val="single" w:sz="24.8" w:space="0" w:color="000000"/>
              <w:right w:val="single" w:sz="4.639840" w:space="0" w:color="000000"/>
            </w:tcBorders>
          </w:tcPr>
          <w:p>
            <w:pPr>
              <w:spacing w:before="0" w:after="0" w:line="451" w:lineRule="exact"/>
              <w:ind w:left="15" w:right="-76"/>
              <w:jc w:val="left"/>
              <w:tabs>
                <w:tab w:pos="1420" w:val="left"/>
              </w:tabs>
              <w:rPr>
                <w:rFonts w:ascii="微軟正黑體" w:hAnsi="微軟正黑體" w:cs="微軟正黑體" w:eastAsia="微軟正黑體"/>
                <w:sz w:val="28"/>
                <w:szCs w:val="28"/>
              </w:rPr>
            </w:pPr>
            <w:rPr/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  <w:position w:val="-2"/>
              </w:rPr>
              <w:t>姓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  <w:position w:val="-2"/>
              </w:rPr>
              <w:tab/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  <w:position w:val="-2"/>
              </w:rPr>
              <w:t>名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2268" w:type="dxa"/>
            <w:tcBorders>
              <w:top w:val="single" w:sz="12.31984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12.31984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451" w:lineRule="exact"/>
              <w:ind w:left="22" w:right="-60"/>
              <w:jc w:val="left"/>
              <w:tabs>
                <w:tab w:pos="660" w:val="left"/>
              </w:tabs>
              <w:rPr>
                <w:rFonts w:ascii="微軟正黑體" w:hAnsi="微軟正黑體" w:cs="微軟正黑體" w:eastAsia="微軟正黑體"/>
                <w:sz w:val="28"/>
                <w:szCs w:val="28"/>
              </w:rPr>
            </w:pPr>
            <w:rPr/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  <w:position w:val="-2"/>
              </w:rPr>
              <w:t>電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  <w:position w:val="-2"/>
              </w:rPr>
              <w:tab/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  <w:position w:val="-2"/>
              </w:rPr>
              <w:t>話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2646" w:type="dxa"/>
            <w:tcBorders>
              <w:top w:val="single" w:sz="12.31984" w:space="0" w:color="000000"/>
              <w:bottom w:val="single" w:sz="4.639840" w:space="0" w:color="000000"/>
              <w:left w:val="single" w:sz="4.6398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702" w:hRule="exact"/>
        </w:trPr>
        <w:tc>
          <w:tcPr>
            <w:tcW w:w="1747" w:type="dxa"/>
            <w:tcBorders>
              <w:top w:val="single" w:sz="4.639840" w:space="0" w:color="000000"/>
              <w:bottom w:val="single" w:sz="4.639840" w:space="0" w:color="000000"/>
              <w:left w:val="single" w:sz="24.8" w:space="0" w:color="000000"/>
              <w:right w:val="single" w:sz="4.639840" w:space="0" w:color="000000"/>
            </w:tcBorders>
          </w:tcPr>
          <w:p>
            <w:pPr>
              <w:spacing w:before="19" w:after="0" w:line="240" w:lineRule="auto"/>
              <w:ind w:left="15" w:right="-76"/>
              <w:jc w:val="left"/>
              <w:rPr>
                <w:rFonts w:ascii="微軟正黑體" w:hAnsi="微軟正黑體" w:cs="微軟正黑體" w:eastAsia="微軟正黑體"/>
                <w:sz w:val="28"/>
                <w:szCs w:val="28"/>
              </w:rPr>
            </w:pPr>
            <w:rPr/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</w:rPr>
              <w:t>通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47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</w:rPr>
              <w:t>訊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47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</w:rPr>
              <w:t>住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47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</w:rPr>
              <w:t>址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5907" w:type="dxa"/>
            <w:gridSpan w:val="3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82" w:hRule="exact"/>
        </w:trPr>
        <w:tc>
          <w:tcPr>
            <w:tcW w:w="1747" w:type="dxa"/>
            <w:tcBorders>
              <w:top w:val="single" w:sz="4.639840" w:space="0" w:color="000000"/>
              <w:bottom w:val="single" w:sz="4.639840" w:space="0" w:color="000000"/>
              <w:left w:val="single" w:sz="24.8" w:space="0" w:color="000000"/>
              <w:right w:val="single" w:sz="4.639840" w:space="0" w:color="000000"/>
            </w:tcBorders>
          </w:tcPr>
          <w:p>
            <w:pPr>
              <w:spacing w:before="0" w:after="0" w:line="441" w:lineRule="exact"/>
              <w:ind w:left="15" w:right="-76"/>
              <w:jc w:val="left"/>
              <w:rPr>
                <w:rFonts w:ascii="微軟正黑體" w:hAnsi="微軟正黑體" w:cs="微軟正黑體" w:eastAsia="微軟正黑體"/>
                <w:sz w:val="28"/>
                <w:szCs w:val="28"/>
              </w:rPr>
            </w:pPr>
            <w:rPr/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  <w:position w:val="-2"/>
              </w:rPr>
              <w:t>服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  <w:position w:val="-2"/>
              </w:rPr>
              <w:t> 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47"/>
                <w:w w:val="100"/>
                <w:position w:val="-2"/>
              </w:rPr>
              <w:t> 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  <w:position w:val="-2"/>
              </w:rPr>
              <w:t>務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  <w:position w:val="-2"/>
              </w:rPr>
              <w:t> 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47"/>
                <w:w w:val="100"/>
                <w:position w:val="-2"/>
              </w:rPr>
              <w:t> 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  <w:position w:val="-2"/>
              </w:rPr>
              <w:t>機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  <w:position w:val="-2"/>
              </w:rPr>
              <w:t> 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47"/>
                <w:w w:val="100"/>
                <w:position w:val="-2"/>
              </w:rPr>
              <w:t> 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  <w:position w:val="-2"/>
              </w:rPr>
              <w:t>關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5907" w:type="dxa"/>
            <w:gridSpan w:val="3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23" w:hRule="exact"/>
        </w:trPr>
        <w:tc>
          <w:tcPr>
            <w:tcW w:w="1747" w:type="dxa"/>
            <w:tcBorders>
              <w:top w:val="single" w:sz="4.639840" w:space="0" w:color="000000"/>
              <w:bottom w:val="single" w:sz="12.31984" w:space="0" w:color="000000"/>
              <w:left w:val="single" w:sz="24.8" w:space="0" w:color="000000"/>
              <w:right w:val="single" w:sz="4.639840" w:space="0" w:color="000000"/>
            </w:tcBorders>
          </w:tcPr>
          <w:p>
            <w:pPr>
              <w:spacing w:before="0" w:after="0" w:line="457" w:lineRule="exact"/>
              <w:ind w:left="15" w:right="-78"/>
              <w:jc w:val="left"/>
              <w:rPr>
                <w:rFonts w:ascii="微軟正黑體" w:hAnsi="微軟正黑體" w:cs="微軟正黑體" w:eastAsia="微軟正黑體"/>
                <w:sz w:val="28"/>
                <w:szCs w:val="28"/>
              </w:rPr>
            </w:pPr>
            <w:rPr/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2"/>
                <w:w w:val="100"/>
                <w:position w:val="-2"/>
              </w:rPr>
              <w:t>電子郵件信箱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5907" w:type="dxa"/>
            <w:gridSpan w:val="3"/>
            <w:tcBorders>
              <w:top w:val="single" w:sz="4.639840" w:space="0" w:color="000000"/>
              <w:bottom w:val="single" w:sz="12.31984" w:space="0" w:color="000000"/>
              <w:left w:val="single" w:sz="4.6398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55" w:hRule="exact"/>
        </w:trPr>
        <w:tc>
          <w:tcPr>
            <w:tcW w:w="7654" w:type="dxa"/>
            <w:gridSpan w:val="4"/>
            <w:tcBorders>
              <w:top w:val="single" w:sz="12.31984" w:space="0" w:color="000000"/>
              <w:bottom w:val="single" w:sz="12.8" w:space="0" w:color="000000"/>
              <w:left w:val="single" w:sz="24.8" w:space="0" w:color="000000"/>
              <w:right w:val="nil" w:sz="6" w:space="0" w:color="auto"/>
            </w:tcBorders>
          </w:tcPr>
          <w:p>
            <w:pPr>
              <w:spacing w:before="0" w:after="0" w:line="467" w:lineRule="exact"/>
              <w:ind w:left="3269" w:right="2713"/>
              <w:jc w:val="center"/>
              <w:rPr>
                <w:rFonts w:ascii="微軟正黑體" w:hAnsi="微軟正黑體" w:cs="微軟正黑體" w:eastAsia="微軟正黑體"/>
                <w:sz w:val="28"/>
                <w:szCs w:val="28"/>
              </w:rPr>
            </w:pPr>
            <w:rPr/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  <w:position w:val="-2"/>
              </w:rPr>
              <w:t>設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67"/>
                <w:w w:val="100"/>
                <w:position w:val="-2"/>
              </w:rPr>
              <w:t> 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  <w:position w:val="-2"/>
              </w:rPr>
              <w:t>計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67"/>
                <w:w w:val="100"/>
                <w:position w:val="-2"/>
              </w:rPr>
              <w:t> 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  <w:position w:val="-2"/>
              </w:rPr>
              <w:t>理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67"/>
                <w:w w:val="100"/>
                <w:position w:val="-2"/>
              </w:rPr>
              <w:t> 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99"/>
                <w:position w:val="-2"/>
              </w:rPr>
              <w:t>念</w:t>
            </w:r>
            <w:r>
              <w:rPr>
                <w:rFonts w:ascii="微軟正黑體" w:hAnsi="微軟正黑體" w:cs="微軟正黑體" w:eastAsia="微軟正黑體"/>
                <w:sz w:val="28"/>
                <w:szCs w:val="28"/>
                <w:spacing w:val="0"/>
                <w:w w:val="100"/>
                <w:position w:val="0"/>
              </w:rPr>
            </w:r>
          </w:p>
        </w:tc>
      </w:tr>
    </w:tbl>
    <w:p>
      <w:pPr>
        <w:jc w:val="center"/>
        <w:spacing w:after="0"/>
        <w:sectPr>
          <w:pgSz w:w="11920" w:h="16840"/>
          <w:pgMar w:top="1380" w:bottom="280" w:left="1600" w:right="1680"/>
        </w:sectPr>
      </w:pPr>
      <w:rPr/>
    </w:p>
    <w:p>
      <w:pPr>
        <w:spacing w:before="0" w:after="0" w:line="528" w:lineRule="exact"/>
        <w:ind w:left="3203" w:right="-20"/>
        <w:jc w:val="left"/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微軟正黑體" w:hAnsi="微軟正黑體" w:cs="微軟正黑體" w:eastAsia="微軟正黑體"/>
          <w:sz w:val="40"/>
          <w:szCs w:val="40"/>
          <w:spacing w:val="1"/>
          <w:w w:val="100"/>
        </w:rPr>
        <w:t>著作權轉讓同意書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9" w:lineRule="auto"/>
        <w:ind w:left="112" w:right="302" w:firstLine="480"/>
        <w:jc w:val="both"/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spacing w:val="5"/>
          <w:w w:val="100"/>
        </w:rPr>
        <w:t>本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人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8"/>
          <w:szCs w:val="28"/>
          <w:spacing w:val="5"/>
          <w:w w:val="100"/>
        </w:rPr>
        <w:t>參加臺灣高等法院檢察署（下稱高檢署）「檢察官徽</w:t>
      </w:r>
      <w:r>
        <w:rPr>
          <w:rFonts w:ascii="微軟正黑體" w:hAnsi="微軟正黑體" w:cs="微軟正黑體" w:eastAsia="微軟正黑體"/>
          <w:sz w:val="28"/>
          <w:szCs w:val="28"/>
          <w:spacing w:val="5"/>
          <w:w w:val="100"/>
        </w:rPr>
        <w:t> </w:t>
      </w:r>
      <w:r>
        <w:rPr>
          <w:rFonts w:ascii="微軟正黑體" w:hAnsi="微軟正黑體" w:cs="微軟正黑體" w:eastAsia="微軟正黑體"/>
          <w:sz w:val="28"/>
          <w:szCs w:val="28"/>
          <w:spacing w:val="6"/>
          <w:w w:val="100"/>
        </w:rPr>
        <w:t>章」設計徵選，獲入選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為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  </w:t>
      </w:r>
      <w:r>
        <w:rPr>
          <w:rFonts w:ascii="微軟正黑體" w:hAnsi="微軟正黑體" w:cs="微軟正黑體" w:eastAsia="微軟正黑體"/>
          <w:sz w:val="28"/>
          <w:szCs w:val="28"/>
          <w:spacing w:val="8"/>
          <w:w w:val="100"/>
        </w:rPr>
        <w:t> </w:t>
      </w:r>
      <w:r>
        <w:rPr>
          <w:rFonts w:ascii="微軟正黑體" w:hAnsi="微軟正黑體" w:cs="微軟正黑體" w:eastAsia="微軟正黑體"/>
          <w:sz w:val="28"/>
          <w:szCs w:val="28"/>
          <w:spacing w:val="6"/>
          <w:w w:val="100"/>
        </w:rPr>
        <w:t>，已領取獎狀及獎金新台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幣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8"/>
          <w:szCs w:val="28"/>
          <w:spacing w:val="6"/>
          <w:w w:val="100"/>
        </w:rPr>
        <w:t>元，</w:t>
      </w:r>
      <w:r>
        <w:rPr>
          <w:rFonts w:ascii="微軟正黑體" w:hAnsi="微軟正黑體" w:cs="微軟正黑體" w:eastAsia="微軟正黑體"/>
          <w:sz w:val="28"/>
          <w:szCs w:val="28"/>
          <w:spacing w:val="6"/>
          <w:w w:val="100"/>
        </w:rPr>
        <w:t> 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茲同意無償將該入選作品之著作財產</w:t>
      </w:r>
      <w:r>
        <w:rPr>
          <w:rFonts w:ascii="微軟正黑體" w:hAnsi="微軟正黑體" w:cs="微軟正黑體" w:eastAsia="微軟正黑體"/>
          <w:sz w:val="28"/>
          <w:szCs w:val="28"/>
          <w:spacing w:val="2"/>
          <w:w w:val="100"/>
        </w:rPr>
        <w:t>權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轉讓給高檢署，並遵守下列事項：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62" w:lineRule="exact"/>
        <w:ind w:left="906" w:right="309" w:firstLine="-563"/>
        <w:jc w:val="left"/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spacing w:val="1"/>
          <w:w w:val="100"/>
        </w:rPr>
        <w:t>一</w:t>
      </w:r>
      <w:r>
        <w:rPr>
          <w:rFonts w:ascii="微軟正黑體" w:hAnsi="微軟正黑體" w:cs="微軟正黑體" w:eastAsia="微軟正黑體"/>
          <w:sz w:val="28"/>
          <w:szCs w:val="28"/>
          <w:spacing w:val="1"/>
          <w:w w:val="100"/>
        </w:rPr>
        <w:t>、</w:t>
      </w:r>
      <w:r>
        <w:rPr>
          <w:rFonts w:ascii="微軟正黑體" w:hAnsi="微軟正黑體" w:cs="微軟正黑體" w:eastAsia="微軟正黑體"/>
          <w:sz w:val="28"/>
          <w:szCs w:val="28"/>
          <w:spacing w:val="-2"/>
          <w:w w:val="100"/>
        </w:rPr>
        <w:t>同</w:t>
      </w:r>
      <w:r>
        <w:rPr>
          <w:rFonts w:ascii="微軟正黑體" w:hAnsi="微軟正黑體" w:cs="微軟正黑體" w:eastAsia="微軟正黑體"/>
          <w:sz w:val="28"/>
          <w:szCs w:val="28"/>
          <w:spacing w:val="-3"/>
          <w:w w:val="100"/>
        </w:rPr>
        <w:t>意高檢署有權對本作品進行修改或與其他作品併合修改，本人亦放棄對該作</w:t>
      </w:r>
      <w:r>
        <w:rPr>
          <w:rFonts w:ascii="微軟正黑體" w:hAnsi="微軟正黑體" w:cs="微軟正黑體" w:eastAsia="微軟正黑體"/>
          <w:sz w:val="28"/>
          <w:szCs w:val="28"/>
          <w:spacing w:val="-3"/>
          <w:w w:val="100"/>
        </w:rPr>
        <w:t> </w:t>
      </w:r>
      <w:r>
        <w:rPr>
          <w:rFonts w:ascii="微軟正黑體" w:hAnsi="微軟正黑體" w:cs="微軟正黑體" w:eastAsia="微軟正黑體"/>
          <w:sz w:val="28"/>
          <w:szCs w:val="28"/>
          <w:spacing w:val="-3"/>
          <w:w w:val="100"/>
        </w:rPr>
        <w:t>品之姓名表示權。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</w:p>
    <w:p>
      <w:pPr>
        <w:spacing w:before="0" w:after="0" w:line="440" w:lineRule="exact"/>
        <w:ind w:left="344" w:right="-20"/>
        <w:jc w:val="left"/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spacing w:val="2"/>
          <w:w w:val="100"/>
          <w:position w:val="-2"/>
        </w:rPr>
        <w:t>二</w:t>
      </w:r>
      <w:r>
        <w:rPr>
          <w:rFonts w:ascii="微軟正黑體" w:hAnsi="微軟正黑體" w:cs="微軟正黑體" w:eastAsia="微軟正黑體"/>
          <w:sz w:val="28"/>
          <w:szCs w:val="28"/>
          <w:spacing w:val="2"/>
          <w:w w:val="100"/>
          <w:position w:val="-2"/>
        </w:rPr>
        <w:t>、</w:t>
      </w:r>
      <w:r>
        <w:rPr>
          <w:rFonts w:ascii="微軟正黑體" w:hAnsi="微軟正黑體" w:cs="微軟正黑體" w:eastAsia="微軟正黑體"/>
          <w:sz w:val="28"/>
          <w:szCs w:val="28"/>
          <w:spacing w:val="6"/>
          <w:w w:val="100"/>
          <w:position w:val="-2"/>
        </w:rPr>
        <w:t>本人同意遵守「檢察官徽章」徵選活動</w:t>
      </w:r>
      <w:r>
        <w:rPr>
          <w:rFonts w:ascii="微軟正黑體" w:hAnsi="微軟正黑體" w:cs="微軟正黑體" w:eastAsia="微軟正黑體"/>
          <w:sz w:val="28"/>
          <w:szCs w:val="28"/>
          <w:spacing w:val="4"/>
          <w:w w:val="100"/>
          <w:position w:val="-2"/>
        </w:rPr>
        <w:t>各</w:t>
      </w:r>
      <w:r>
        <w:rPr>
          <w:rFonts w:ascii="微軟正黑體" w:hAnsi="微軟正黑體" w:cs="微軟正黑體" w:eastAsia="微軟正黑體"/>
          <w:sz w:val="28"/>
          <w:szCs w:val="28"/>
          <w:spacing w:val="6"/>
          <w:w w:val="100"/>
          <w:position w:val="-2"/>
        </w:rPr>
        <w:t>項辦法、活動注意事項及法令規定，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0"/>
        </w:rPr>
      </w:r>
    </w:p>
    <w:p>
      <w:pPr>
        <w:spacing w:before="20" w:after="0" w:line="462" w:lineRule="exact"/>
        <w:ind w:left="922" w:right="22"/>
        <w:jc w:val="left"/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spacing w:val="8"/>
          <w:w w:val="100"/>
        </w:rPr>
        <w:t>如違反</w:t>
      </w:r>
      <w:r>
        <w:rPr>
          <w:rFonts w:ascii="微軟正黑體" w:hAnsi="微軟正黑體" w:cs="微軟正黑體" w:eastAsia="微軟正黑體"/>
          <w:sz w:val="28"/>
          <w:szCs w:val="28"/>
          <w:spacing w:val="7"/>
          <w:w w:val="100"/>
        </w:rPr>
        <w:t>本</w:t>
      </w:r>
      <w:r>
        <w:rPr>
          <w:rFonts w:ascii="微軟正黑體" w:hAnsi="微軟正黑體" w:cs="微軟正黑體" w:eastAsia="微軟正黑體"/>
          <w:sz w:val="28"/>
          <w:szCs w:val="28"/>
          <w:spacing w:val="5"/>
          <w:w w:val="100"/>
        </w:rPr>
        <w:t>同意書規定、本作品經第三人檢舉</w:t>
      </w:r>
      <w:r>
        <w:rPr>
          <w:rFonts w:ascii="微軟正黑體" w:hAnsi="微軟正黑體" w:cs="微軟正黑體" w:eastAsia="微軟正黑體"/>
          <w:sz w:val="28"/>
          <w:szCs w:val="28"/>
          <w:spacing w:val="6"/>
          <w:w w:val="100"/>
        </w:rPr>
        <w:t>或</w:t>
      </w:r>
      <w:r>
        <w:rPr>
          <w:rFonts w:ascii="微軟正黑體" w:hAnsi="微軟正黑體" w:cs="微軟正黑體" w:eastAsia="微軟正黑體"/>
          <w:sz w:val="28"/>
          <w:szCs w:val="28"/>
          <w:spacing w:val="5"/>
          <w:w w:val="100"/>
        </w:rPr>
        <w:t>告發、涉及智慧財產權等</w:t>
      </w:r>
      <w:r>
        <w:rPr>
          <w:rFonts w:ascii="微軟正黑體" w:hAnsi="微軟正黑體" w:cs="微軟正黑體" w:eastAsia="微軟正黑體"/>
          <w:sz w:val="28"/>
          <w:szCs w:val="28"/>
          <w:spacing w:val="7"/>
          <w:w w:val="100"/>
        </w:rPr>
        <w:t>權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利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8"/>
          <w:szCs w:val="28"/>
          <w:spacing w:val="5"/>
          <w:w w:val="100"/>
        </w:rPr>
        <w:t>之侵害發生爭議，本人願負一切法</w:t>
      </w:r>
      <w:r>
        <w:rPr>
          <w:rFonts w:ascii="微軟正黑體" w:hAnsi="微軟正黑體" w:cs="微軟正黑體" w:eastAsia="微軟正黑體"/>
          <w:sz w:val="28"/>
          <w:szCs w:val="28"/>
          <w:spacing w:val="4"/>
          <w:w w:val="100"/>
        </w:rPr>
        <w:t>律</w:t>
      </w:r>
      <w:r>
        <w:rPr>
          <w:rFonts w:ascii="微軟正黑體" w:hAnsi="微軟正黑體" w:cs="微軟正黑體" w:eastAsia="微軟正黑體"/>
          <w:sz w:val="28"/>
          <w:szCs w:val="28"/>
          <w:spacing w:val="5"/>
          <w:w w:val="100"/>
        </w:rPr>
        <w:t>責任，除應賠償高檢署所受全部損害外，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</w:p>
    <w:p>
      <w:pPr>
        <w:spacing w:before="0" w:after="0" w:line="440" w:lineRule="exact"/>
        <w:ind w:left="922" w:right="-20"/>
        <w:jc w:val="left"/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spacing w:val="-2"/>
          <w:w w:val="100"/>
          <w:position w:val="-2"/>
        </w:rPr>
        <w:t>高檢署並</w:t>
      </w:r>
      <w:r>
        <w:rPr>
          <w:rFonts w:ascii="微軟正黑體" w:hAnsi="微軟正黑體" w:cs="微軟正黑體" w:eastAsia="微軟正黑體"/>
          <w:sz w:val="28"/>
          <w:szCs w:val="28"/>
          <w:spacing w:val="1"/>
          <w:w w:val="100"/>
          <w:position w:val="-2"/>
        </w:rPr>
        <w:t>有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-2"/>
        </w:rPr>
        <w:t>權取消</w:t>
      </w:r>
      <w:r>
        <w:rPr>
          <w:rFonts w:ascii="微軟正黑體" w:hAnsi="微軟正黑體" w:cs="微軟正黑體" w:eastAsia="微軟正黑體"/>
          <w:sz w:val="28"/>
          <w:szCs w:val="28"/>
          <w:spacing w:val="1"/>
          <w:w w:val="100"/>
          <w:position w:val="-2"/>
        </w:rPr>
        <w:t>本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-2"/>
        </w:rPr>
        <w:t>作品得</w:t>
      </w:r>
      <w:r>
        <w:rPr>
          <w:rFonts w:ascii="微軟正黑體" w:hAnsi="微軟正黑體" w:cs="微軟正黑體" w:eastAsia="微軟正黑體"/>
          <w:sz w:val="28"/>
          <w:szCs w:val="28"/>
          <w:spacing w:val="1"/>
          <w:w w:val="100"/>
          <w:position w:val="-2"/>
        </w:rPr>
        <w:t>獎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-2"/>
        </w:rPr>
        <w:t>資格及</w:t>
      </w:r>
      <w:r>
        <w:rPr>
          <w:rFonts w:ascii="微軟正黑體" w:hAnsi="微軟正黑體" w:cs="微軟正黑體" w:eastAsia="微軟正黑體"/>
          <w:sz w:val="28"/>
          <w:szCs w:val="28"/>
          <w:spacing w:val="1"/>
          <w:w w:val="100"/>
          <w:position w:val="-2"/>
        </w:rPr>
        <w:t>追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-2"/>
        </w:rPr>
        <w:t>回獎金</w:t>
      </w:r>
      <w:r>
        <w:rPr>
          <w:rFonts w:ascii="微軟正黑體" w:hAnsi="微軟正黑體" w:cs="微軟正黑體" w:eastAsia="微軟正黑體"/>
          <w:sz w:val="28"/>
          <w:szCs w:val="28"/>
          <w:spacing w:val="1"/>
          <w:w w:val="100"/>
          <w:position w:val="-2"/>
        </w:rPr>
        <w:t>、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-2"/>
        </w:rPr>
        <w:t>獎狀。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2" w:right="8001" w:firstLine="480"/>
        <w:jc w:val="left"/>
        <w:tabs>
          <w:tab w:pos="1300" w:val="left"/>
        </w:tabs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此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致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臺灣高等法院檢察署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52" w:right="-20"/>
        <w:jc w:val="left"/>
        <w:tabs>
          <w:tab w:pos="3220" w:val="left"/>
          <w:tab w:pos="3700" w:val="left"/>
        </w:tabs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立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書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人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</w:p>
    <w:p>
      <w:pPr>
        <w:spacing w:before="13" w:after="0" w:line="556" w:lineRule="exact"/>
        <w:ind w:left="2752" w:right="3065"/>
        <w:jc w:val="left"/>
        <w:tabs>
          <w:tab w:pos="3700" w:val="left"/>
          <w:tab w:pos="5820" w:val="left"/>
          <w:tab w:pos="6160" w:val="left"/>
        </w:tabs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姓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1"/>
          <w:w w:val="100"/>
        </w:rPr>
        <w:t>名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：</w:t>
      </w:r>
      <w:r>
        <w:rPr>
          <w:rFonts w:ascii="微軟正黑體" w:hAnsi="微軟正黑體" w:cs="微軟正黑體" w:eastAsia="微軟正黑體"/>
          <w:sz w:val="28"/>
          <w:szCs w:val="28"/>
          <w:spacing w:val="69"/>
          <w:w w:val="100"/>
          <w:u w:val="single" w:color="000000"/>
        </w:rPr>
        <w:t> 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u w:val="single" w:color="000000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u w:val="single" w:color="000000"/>
        </w:rPr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  <w:r>
        <w:rPr>
          <w:rFonts w:ascii="微軟正黑體" w:hAnsi="微軟正黑體" w:cs="微軟正黑體" w:eastAsia="微軟正黑體"/>
          <w:sz w:val="28"/>
          <w:szCs w:val="28"/>
          <w:spacing w:val="10"/>
          <w:w w:val="100"/>
        </w:rPr>
        <w:t>（親自簽章）</w:t>
      </w:r>
      <w:r>
        <w:rPr>
          <w:rFonts w:ascii="微軟正黑體" w:hAnsi="微軟正黑體" w:cs="微軟正黑體" w:eastAsia="微軟正黑體"/>
          <w:sz w:val="28"/>
          <w:szCs w:val="28"/>
          <w:spacing w:val="10"/>
          <w:w w:val="100"/>
        </w:rPr>
        <w:t> 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身分證字號</w:t>
      </w:r>
      <w:r>
        <w:rPr>
          <w:rFonts w:ascii="微軟正黑體" w:hAnsi="微軟正黑體" w:cs="微軟正黑體" w:eastAsia="微軟正黑體"/>
          <w:sz w:val="28"/>
          <w:szCs w:val="28"/>
          <w:spacing w:val="1"/>
          <w:w w:val="100"/>
        </w:rPr>
        <w:t>：</w:t>
      </w:r>
      <w:r>
        <w:rPr>
          <w:rFonts w:ascii="微軟正黑體" w:hAnsi="微軟正黑體" w:cs="微軟正黑體" w:eastAsia="微軟正黑體"/>
          <w:sz w:val="28"/>
          <w:szCs w:val="28"/>
          <w:spacing w:val="1"/>
          <w:w w:val="199"/>
        </w:rPr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99"/>
          <w:u w:val="single" w:color="000000"/>
        </w:rPr>
        <w:t> 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u w:val="single" w:color="000000"/>
        </w:rPr>
        <w:tab/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u w:val="single" w:color="000000"/>
        </w:rPr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5" w:lineRule="exact"/>
        <w:ind w:left="2752" w:right="-20"/>
        <w:jc w:val="left"/>
        <w:tabs>
          <w:tab w:pos="6160" w:val="left"/>
        </w:tabs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w w:val="99"/>
        </w:rPr>
        <w:t>出生年月日</w:t>
      </w:r>
      <w:r>
        <w:rPr>
          <w:rFonts w:ascii="微軟正黑體" w:hAnsi="微軟正黑體" w:cs="微軟正黑體" w:eastAsia="微軟正黑體"/>
          <w:sz w:val="28"/>
          <w:szCs w:val="28"/>
          <w:spacing w:val="1"/>
          <w:w w:val="99"/>
        </w:rPr>
        <w:t>：</w:t>
      </w:r>
      <w:r>
        <w:rPr>
          <w:rFonts w:ascii="微軟正黑體" w:hAnsi="微軟正黑體" w:cs="微軟正黑體" w:eastAsia="微軟正黑體"/>
          <w:sz w:val="28"/>
          <w:szCs w:val="28"/>
          <w:spacing w:val="1"/>
          <w:w w:val="199"/>
        </w:rPr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99"/>
          <w:u w:val="single" w:color="000000"/>
        </w:rPr>
        <w:t> 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u w:val="single" w:color="000000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u w:val="single" w:color="000000"/>
        </w:rPr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752" w:right="-20"/>
        <w:jc w:val="left"/>
        <w:tabs>
          <w:tab w:pos="6160" w:val="left"/>
        </w:tabs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w w:val="99"/>
        </w:rPr>
        <w:t>電話號碼</w:t>
      </w:r>
      <w:r>
        <w:rPr>
          <w:rFonts w:ascii="微軟正黑體" w:hAnsi="微軟正黑體" w:cs="微軟正黑體" w:eastAsia="微軟正黑體"/>
          <w:sz w:val="28"/>
          <w:szCs w:val="28"/>
          <w:spacing w:val="2"/>
          <w:w w:val="99"/>
        </w:rPr>
        <w:t>：</w:t>
      </w:r>
      <w:r>
        <w:rPr>
          <w:rFonts w:ascii="微軟正黑體" w:hAnsi="微軟正黑體" w:cs="微軟正黑體" w:eastAsia="微軟正黑體"/>
          <w:sz w:val="28"/>
          <w:szCs w:val="28"/>
          <w:spacing w:val="2"/>
          <w:w w:val="199"/>
        </w:rPr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99"/>
          <w:u w:val="single" w:color="000000"/>
        </w:rPr>
        <w:t> 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u w:val="single" w:color="000000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u w:val="single" w:color="000000"/>
        </w:rPr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</w:p>
    <w:p>
      <w:pPr>
        <w:spacing w:before="47" w:after="0" w:line="376" w:lineRule="auto"/>
        <w:ind w:left="2752" w:right="2664"/>
        <w:jc w:val="left"/>
        <w:tabs>
          <w:tab w:pos="5820" w:val="left"/>
          <w:tab w:pos="7960" w:val="left"/>
        </w:tabs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w w:val="99"/>
        </w:rPr>
        <w:t>通訊地址</w:t>
      </w:r>
      <w:r>
        <w:rPr>
          <w:rFonts w:ascii="微軟正黑體" w:hAnsi="微軟正黑體" w:cs="微軟正黑體" w:eastAsia="微軟正黑體"/>
          <w:sz w:val="28"/>
          <w:szCs w:val="28"/>
          <w:spacing w:val="2"/>
          <w:w w:val="99"/>
        </w:rPr>
        <w:t>：</w:t>
      </w:r>
      <w:r>
        <w:rPr>
          <w:rFonts w:ascii="微軟正黑體" w:hAnsi="微軟正黑體" w:cs="微軟正黑體" w:eastAsia="微軟正黑體"/>
          <w:sz w:val="28"/>
          <w:szCs w:val="28"/>
          <w:spacing w:val="2"/>
          <w:w w:val="199"/>
        </w:rPr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99"/>
          <w:u w:val="single" w:color="000000"/>
        </w:rPr>
        <w:t> 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u w:val="single" w:color="000000"/>
        </w:rPr>
        <w:tab/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u w:val="single" w:color="000000"/>
        </w:rPr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99"/>
        </w:rPr>
        <w:t>法定代理人</w:t>
      </w:r>
      <w:r>
        <w:rPr>
          <w:rFonts w:ascii="微軟正黑體" w:hAnsi="微軟正黑體" w:cs="微軟正黑體" w:eastAsia="微軟正黑體"/>
          <w:sz w:val="28"/>
          <w:szCs w:val="28"/>
          <w:spacing w:val="1"/>
          <w:w w:val="99"/>
        </w:rPr>
        <w:t>：</w:t>
      </w:r>
      <w:r>
        <w:rPr>
          <w:rFonts w:ascii="微軟正黑體" w:hAnsi="微軟正黑體" w:cs="微軟正黑體" w:eastAsia="微軟正黑體"/>
          <w:sz w:val="28"/>
          <w:szCs w:val="28"/>
          <w:spacing w:val="1"/>
          <w:w w:val="199"/>
        </w:rPr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99"/>
          <w:u w:val="single" w:color="000000"/>
        </w:rPr>
        <w:t> 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u w:val="single" w:color="000000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u w:val="single" w:color="000000"/>
        </w:rPr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  <w:r>
        <w:rPr>
          <w:rFonts w:ascii="微軟正黑體" w:hAnsi="微軟正黑體" w:cs="微軟正黑體" w:eastAsia="微軟正黑體"/>
          <w:sz w:val="28"/>
          <w:szCs w:val="28"/>
          <w:spacing w:val="10"/>
          <w:w w:val="100"/>
        </w:rPr>
        <w:t>（親自簽章）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</w:p>
    <w:p>
      <w:pPr>
        <w:spacing w:before="0" w:after="0" w:line="346" w:lineRule="exact"/>
        <w:ind w:left="2752" w:right="-20"/>
        <w:jc w:val="left"/>
        <w:tabs>
          <w:tab w:pos="6160" w:val="left"/>
        </w:tabs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w w:val="99"/>
        </w:rPr>
        <w:t>身分證字號</w:t>
      </w:r>
      <w:r>
        <w:rPr>
          <w:rFonts w:ascii="微軟正黑體" w:hAnsi="微軟正黑體" w:cs="微軟正黑體" w:eastAsia="微軟正黑體"/>
          <w:sz w:val="28"/>
          <w:szCs w:val="28"/>
          <w:spacing w:val="1"/>
          <w:w w:val="99"/>
        </w:rPr>
        <w:t>：</w:t>
      </w:r>
      <w:r>
        <w:rPr>
          <w:rFonts w:ascii="微軟正黑體" w:hAnsi="微軟正黑體" w:cs="微軟正黑體" w:eastAsia="微軟正黑體"/>
          <w:sz w:val="28"/>
          <w:szCs w:val="28"/>
          <w:spacing w:val="1"/>
          <w:w w:val="199"/>
        </w:rPr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99"/>
          <w:u w:val="single" w:color="000000"/>
        </w:rPr>
        <w:t> 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u w:val="single" w:color="000000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u w:val="single" w:color="000000"/>
        </w:rPr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488" w:lineRule="auto"/>
        <w:ind w:left="112" w:right="1003" w:firstLine="2520"/>
        <w:jc w:val="left"/>
        <w:tabs>
          <w:tab w:pos="1080" w:val="left"/>
          <w:tab w:pos="2060" w:val="left"/>
          <w:tab w:pos="3040" w:val="left"/>
          <w:tab w:pos="3600" w:val="left"/>
          <w:tab w:pos="4440" w:val="left"/>
          <w:tab w:pos="5560" w:val="left"/>
          <w:tab w:pos="6680" w:val="left"/>
        </w:tabs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（立書人如未滿二十歲，須由法定代理人親自簽章同意）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中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華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民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國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106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年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月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日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280" w:bottom="280" w:left="740" w:right="440"/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98" w:lineRule="exact"/>
        <w:ind w:left="112" w:right="-20"/>
        <w:jc w:val="left"/>
        <w:rPr>
          <w:rFonts w:ascii="微軟正黑體" w:hAnsi="微軟正黑體" w:cs="微軟正黑體" w:eastAsia="微軟正黑體"/>
          <w:sz w:val="32"/>
          <w:szCs w:val="32"/>
        </w:rPr>
      </w:pPr>
      <w:rPr/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10048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</w:r>
    </w:p>
    <w:p>
      <w:pPr>
        <w:spacing w:before="0" w:after="0" w:line="561" w:lineRule="exact"/>
        <w:ind w:left="112" w:right="-20"/>
        <w:jc w:val="left"/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微軟正黑體" w:hAnsi="微軟正黑體" w:cs="微軟正黑體" w:eastAsia="微軟正黑體"/>
          <w:sz w:val="44"/>
          <w:szCs w:val="44"/>
          <w:spacing w:val="-1"/>
          <w:w w:val="100"/>
        </w:rPr>
        <w:t>機關地址：台北市中正區重慶南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路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1</w:t>
      </w:r>
      <w:r>
        <w:rPr>
          <w:rFonts w:ascii="微軟正黑體" w:hAnsi="微軟正黑體" w:cs="微軟正黑體" w:eastAsia="微軟正黑體"/>
          <w:sz w:val="44"/>
          <w:szCs w:val="44"/>
          <w:spacing w:val="-37"/>
          <w:w w:val="100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段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-1"/>
          <w:w w:val="85"/>
        </w:rPr>
        <w:t>12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85"/>
        </w:rPr>
        <w:t>4</w:t>
      </w:r>
      <w:r>
        <w:rPr>
          <w:rFonts w:ascii="微軟正黑體" w:hAnsi="微軟正黑體" w:cs="微軟正黑體" w:eastAsia="微軟正黑體"/>
          <w:sz w:val="44"/>
          <w:szCs w:val="44"/>
          <w:spacing w:val="24"/>
          <w:w w:val="85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號</w:t>
      </w:r>
    </w:p>
    <w:p>
      <w:pPr>
        <w:spacing w:before="0" w:after="0" w:line="379" w:lineRule="exact"/>
        <w:ind w:left="750" w:right="-20"/>
        <w:jc w:val="left"/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color w:val="800000"/>
          <w:spacing w:val="1"/>
          <w:w w:val="100"/>
        </w:rPr>
        <w:t>(專人送達：</w:t>
      </w:r>
      <w:r>
        <w:rPr>
          <w:rFonts w:ascii="微軟正黑體" w:hAnsi="微軟正黑體" w:cs="微軟正黑體" w:eastAsia="微軟正黑體"/>
          <w:sz w:val="28"/>
          <w:szCs w:val="28"/>
          <w:color w:val="800000"/>
          <w:spacing w:val="1"/>
          <w:w w:val="100"/>
        </w:rPr>
      </w:r>
      <w:r>
        <w:rPr>
          <w:rFonts w:ascii="微軟正黑體" w:hAnsi="微軟正黑體" w:cs="微軟正黑體" w:eastAsia="微軟正黑體"/>
          <w:sz w:val="28"/>
          <w:szCs w:val="28"/>
          <w:color w:val="800000"/>
          <w:spacing w:val="1"/>
          <w:w w:val="100"/>
          <w:u w:val="single" w:color="800000"/>
        </w:rPr>
        <w:t>請由台北市博愛路</w:t>
      </w:r>
      <w:r>
        <w:rPr>
          <w:rFonts w:ascii="微軟正黑體" w:hAnsi="微軟正黑體" w:cs="微軟正黑體" w:eastAsia="微軟正黑體"/>
          <w:sz w:val="28"/>
          <w:szCs w:val="28"/>
          <w:color w:val="800000"/>
          <w:spacing w:val="22"/>
          <w:w w:val="100"/>
          <w:u w:val="single" w:color="800000"/>
        </w:rPr>
        <w:t> </w:t>
      </w:r>
      <w:r>
        <w:rPr>
          <w:rFonts w:ascii="微軟正黑體" w:hAnsi="微軟正黑體" w:cs="微軟正黑體" w:eastAsia="微軟正黑體"/>
          <w:sz w:val="28"/>
          <w:szCs w:val="28"/>
          <w:color w:val="800000"/>
          <w:spacing w:val="1"/>
          <w:w w:val="86"/>
          <w:u w:val="single" w:color="800000"/>
        </w:rPr>
        <w:t>127</w:t>
      </w:r>
      <w:r>
        <w:rPr>
          <w:rFonts w:ascii="微軟正黑體" w:hAnsi="微軟正黑體" w:cs="微軟正黑體" w:eastAsia="微軟正黑體"/>
          <w:sz w:val="28"/>
          <w:szCs w:val="28"/>
          <w:color w:val="800000"/>
          <w:spacing w:val="10"/>
          <w:w w:val="86"/>
          <w:u w:val="single" w:color="800000"/>
        </w:rPr>
        <w:t> </w:t>
      </w:r>
      <w:r>
        <w:rPr>
          <w:rFonts w:ascii="微軟正黑體" w:hAnsi="微軟正黑體" w:cs="微軟正黑體" w:eastAsia="微軟正黑體"/>
          <w:sz w:val="28"/>
          <w:szCs w:val="28"/>
          <w:color w:val="800000"/>
          <w:spacing w:val="1"/>
          <w:w w:val="100"/>
          <w:u w:val="single" w:color="800000"/>
        </w:rPr>
        <w:t>號進入</w:t>
      </w:r>
      <w:r>
        <w:rPr>
          <w:rFonts w:ascii="微軟正黑體" w:hAnsi="微軟正黑體" w:cs="微軟正黑體" w:eastAsia="微軟正黑體"/>
          <w:sz w:val="28"/>
          <w:szCs w:val="28"/>
          <w:color w:val="800000"/>
          <w:spacing w:val="0"/>
          <w:w w:val="100"/>
          <w:u w:val="single" w:color="800000"/>
        </w:rPr>
        <w:t>  </w:t>
      </w:r>
      <w:r>
        <w:rPr>
          <w:rFonts w:ascii="微軟正黑體" w:hAnsi="微軟正黑體" w:cs="微軟正黑體" w:eastAsia="微軟正黑體"/>
          <w:sz w:val="28"/>
          <w:szCs w:val="28"/>
          <w:color w:val="800000"/>
          <w:spacing w:val="61"/>
          <w:w w:val="100"/>
          <w:u w:val="single" w:color="800000"/>
        </w:rPr>
        <w:t> </w:t>
      </w:r>
      <w:r>
        <w:rPr>
          <w:rFonts w:ascii="微軟正黑體" w:hAnsi="微軟正黑體" w:cs="微軟正黑體" w:eastAsia="微軟正黑體"/>
          <w:sz w:val="28"/>
          <w:szCs w:val="28"/>
          <w:color w:val="800000"/>
          <w:spacing w:val="1"/>
          <w:w w:val="102"/>
          <w:u w:val="single" w:color="800000"/>
        </w:rPr>
        <w:t>高檢署收發室)</w:t>
      </w:r>
      <w:r>
        <w:rPr>
          <w:rFonts w:ascii="微軟正黑體" w:hAnsi="微軟正黑體" w:cs="微軟正黑體" w:eastAsia="微軟正黑體"/>
          <w:sz w:val="28"/>
          <w:szCs w:val="28"/>
          <w:color w:val="800000"/>
          <w:spacing w:val="1"/>
          <w:w w:val="102"/>
        </w:rPr>
      </w:r>
      <w:r>
        <w:rPr>
          <w:rFonts w:ascii="微軟正黑體" w:hAnsi="微軟正黑體" w:cs="微軟正黑體" w:eastAsia="微軟正黑體"/>
          <w:sz w:val="28"/>
          <w:szCs w:val="28"/>
          <w:color w:val="000000"/>
          <w:spacing w:val="0"/>
          <w:w w:val="100"/>
        </w:rPr>
      </w:r>
    </w:p>
    <w:p>
      <w:pPr>
        <w:spacing w:before="0" w:after="0" w:line="966" w:lineRule="exact"/>
        <w:ind w:left="112" w:right="-20"/>
        <w:jc w:val="left"/>
        <w:tabs>
          <w:tab w:pos="7680" w:val="left"/>
        </w:tabs>
        <w:rPr>
          <w:rFonts w:ascii="微軟正黑體" w:hAnsi="微軟正黑體" w:cs="微軟正黑體" w:eastAsia="微軟正黑體"/>
          <w:sz w:val="72"/>
          <w:szCs w:val="72"/>
        </w:rPr>
      </w:pPr>
      <w:rPr/>
      <w:r>
        <w:rPr>
          <w:rFonts w:ascii="微軟正黑體" w:hAnsi="微軟正黑體" w:cs="微軟正黑體" w:eastAsia="微軟正黑體"/>
          <w:sz w:val="72"/>
          <w:szCs w:val="72"/>
          <w:spacing w:val="1"/>
          <w:w w:val="100"/>
          <w:position w:val="-1"/>
        </w:rPr>
        <w:t>臺灣高等法院檢察</w:t>
      </w:r>
      <w:r>
        <w:rPr>
          <w:rFonts w:ascii="微軟正黑體" w:hAnsi="微軟正黑體" w:cs="微軟正黑體" w:eastAsia="微軟正黑體"/>
          <w:sz w:val="72"/>
          <w:szCs w:val="72"/>
          <w:spacing w:val="0"/>
          <w:w w:val="100"/>
          <w:position w:val="-1"/>
        </w:rPr>
        <w:t>署</w:t>
        <w:tab/>
      </w:r>
      <w:r>
        <w:rPr>
          <w:rFonts w:ascii="微軟正黑體" w:hAnsi="微軟正黑體" w:cs="微軟正黑體" w:eastAsia="微軟正黑體"/>
          <w:sz w:val="72"/>
          <w:szCs w:val="72"/>
          <w:spacing w:val="0"/>
          <w:w w:val="100"/>
          <w:position w:val="-1"/>
        </w:rPr>
        <w:t>收</w:t>
      </w:r>
      <w:r>
        <w:rPr>
          <w:rFonts w:ascii="微軟正黑體" w:hAnsi="微軟正黑體" w:cs="微軟正黑體" w:eastAsia="微軟正黑體"/>
          <w:sz w:val="72"/>
          <w:szCs w:val="72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74" w:lineRule="auto"/>
        <w:ind w:left="112" w:right="2603"/>
        <w:jc w:val="left"/>
        <w:rPr>
          <w:rFonts w:ascii="微軟正黑體" w:hAnsi="微軟正黑體" w:cs="微軟正黑體" w:eastAsia="微軟正黑體"/>
          <w:sz w:val="32"/>
          <w:szCs w:val="32"/>
        </w:rPr>
      </w:pPr>
      <w:rPr/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投稿名稱</w:t>
      </w:r>
      <w:r>
        <w:rPr>
          <w:rFonts w:ascii="微軟正黑體" w:hAnsi="微軟正黑體" w:cs="微軟正黑體" w:eastAsia="微軟正黑體"/>
          <w:sz w:val="32"/>
          <w:szCs w:val="32"/>
          <w:spacing w:val="-2"/>
          <w:w w:val="100"/>
        </w:rPr>
        <w:t>：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檢察官徽章徵選公告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收受投稿文件截止期限</w:t>
      </w:r>
      <w:r>
        <w:rPr>
          <w:rFonts w:ascii="微軟正黑體" w:hAnsi="微軟正黑體" w:cs="微軟正黑體" w:eastAsia="微軟正黑體"/>
          <w:sz w:val="32"/>
          <w:szCs w:val="32"/>
          <w:spacing w:val="-2"/>
          <w:w w:val="100"/>
        </w:rPr>
        <w:t>：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民國</w:t>
      </w:r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10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32"/>
          <w:szCs w:val="32"/>
          <w:spacing w:val="-10"/>
          <w:w w:val="100"/>
          <w:b/>
          <w:bCs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年</w:t>
      </w:r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1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32"/>
          <w:szCs w:val="32"/>
          <w:spacing w:val="-10"/>
          <w:w w:val="100"/>
          <w:b/>
          <w:bCs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月</w:t>
      </w:r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3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32"/>
          <w:szCs w:val="32"/>
          <w:spacing w:val="-10"/>
          <w:w w:val="100"/>
          <w:b/>
          <w:bCs/>
        </w:rPr>
        <w:t> 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日</w:t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1920" w:h="16840"/>
          <w:pgMar w:top="1580" w:bottom="280" w:left="1080" w:right="1160"/>
        </w:sectPr>
      </w:pPr>
      <w:rPr/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7" w:right="-20"/>
        <w:jc w:val="left"/>
        <w:rPr>
          <w:rFonts w:ascii="微軟正黑體" w:hAnsi="微軟正黑體" w:cs="微軟正黑體" w:eastAsia="微軟正黑體"/>
          <w:sz w:val="32"/>
          <w:szCs w:val="32"/>
        </w:rPr>
      </w:pPr>
      <w:rPr/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投稿人姓名：</w:t>
      </w:r>
    </w:p>
    <w:p>
      <w:pPr>
        <w:spacing w:before="0" w:after="0" w:line="320" w:lineRule="exact"/>
        <w:ind w:left="878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color w:val="FF0000"/>
          <w:spacing w:val="0"/>
          <w:w w:val="100"/>
        </w:rPr>
        <w:t>【必填】</w:t>
      </w:r>
      <w:r>
        <w:rPr>
          <w:rFonts w:ascii="微軟正黑體" w:hAnsi="微軟正黑體" w:cs="微軟正黑體" w:eastAsia="微軟正黑體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08" w:lineRule="exact"/>
        <w:ind w:left="277" w:right="-20"/>
        <w:jc w:val="left"/>
        <w:tabs>
          <w:tab w:pos="1540" w:val="left"/>
        </w:tabs>
        <w:rPr>
          <w:rFonts w:ascii="微軟正黑體" w:hAnsi="微軟正黑體" w:cs="微軟正黑體" w:eastAsia="微軟正黑體"/>
          <w:sz w:val="32"/>
          <w:szCs w:val="32"/>
        </w:rPr>
      </w:pPr>
      <w:rPr/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地</w:t>
        <w:tab/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址：</w:t>
      </w:r>
    </w:p>
    <w:p>
      <w:pPr>
        <w:spacing w:before="0" w:after="0" w:line="320" w:lineRule="exact"/>
        <w:ind w:left="878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color w:val="FF0000"/>
          <w:spacing w:val="0"/>
          <w:w w:val="100"/>
        </w:rPr>
        <w:t>【必填】</w:t>
      </w:r>
      <w:r>
        <w:rPr>
          <w:rFonts w:ascii="微軟正黑體" w:hAnsi="微軟正黑體" w:cs="微軟正黑體" w:eastAsia="微軟正黑體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533" w:lineRule="exact"/>
        <w:ind w:left="277" w:right="-88"/>
        <w:jc w:val="left"/>
        <w:rPr>
          <w:rFonts w:ascii="微軟正黑體" w:hAnsi="微軟正黑體" w:cs="微軟正黑體" w:eastAsia="微軟正黑體"/>
          <w:sz w:val="32"/>
          <w:szCs w:val="32"/>
        </w:rPr>
      </w:pPr>
      <w:rPr/>
      <w:r>
        <w:rPr>
          <w:rFonts w:ascii="微軟正黑體" w:hAnsi="微軟正黑體" w:cs="微軟正黑體" w:eastAsia="微軟正黑體"/>
          <w:sz w:val="32"/>
          <w:szCs w:val="32"/>
          <w:spacing w:val="0"/>
          <w:w w:val="104"/>
          <w:position w:val="-4"/>
        </w:rPr>
        <w:t>聯絡(行動)電話：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  <w:position w:val="0"/>
        </w:rPr>
      </w:r>
    </w:p>
    <w:p>
      <w:pPr>
        <w:spacing w:before="0" w:after="0" w:line="355" w:lineRule="exact"/>
        <w:ind w:right="-20"/>
        <w:jc w:val="left"/>
        <w:rPr>
          <w:rFonts w:ascii="微軟正黑體" w:hAnsi="微軟正黑體" w:cs="微軟正黑體" w:eastAsia="微軟正黑體"/>
          <w:sz w:val="28"/>
          <w:szCs w:val="28"/>
        </w:rPr>
      </w:pPr>
      <w:rPr/>
      <w:r>
        <w:rPr/>
        <w:br w:type="column"/>
      </w:r>
      <w:r>
        <w:rPr>
          <w:rFonts w:ascii="微軟正黑體" w:hAnsi="微軟正黑體" w:cs="微軟正黑體" w:eastAsia="微軟正黑體"/>
          <w:sz w:val="28"/>
          <w:szCs w:val="28"/>
          <w:color w:val="800000"/>
          <w:spacing w:val="1"/>
          <w:w w:val="100"/>
        </w:rPr>
        <w:t>【請投稿人自行填寫清楚】</w:t>
      </w:r>
      <w:r>
        <w:rPr>
          <w:rFonts w:ascii="微軟正黑體" w:hAnsi="微軟正黑體" w:cs="微軟正黑體" w:eastAsia="微軟正黑體"/>
          <w:sz w:val="28"/>
          <w:szCs w:val="2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0" w:bottom="0" w:left="1080" w:right="1160"/>
          <w:cols w:num="2" w:equalWidth="0">
            <w:col w:w="2838" w:space="467"/>
            <w:col w:w="637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3" w:lineRule="exact"/>
        <w:ind w:right="204"/>
        <w:jc w:val="righ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</w:rPr>
      </w:r>
      <w:r>
        <w:rPr>
          <w:rFonts w:ascii="微軟正黑體" w:hAnsi="微軟正黑體" w:cs="微軟正黑體" w:eastAsia="微軟正黑體"/>
          <w:sz w:val="24"/>
          <w:szCs w:val="24"/>
          <w:highlight w:val="black"/>
          <w:spacing w:val="0"/>
          <w:w w:val="100"/>
        </w:rPr>
        <w:t>收件日期戳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</w:r>
    </w:p>
    <w:p>
      <w:pPr>
        <w:spacing w:before="0" w:after="0" w:line="359" w:lineRule="exact"/>
        <w:ind w:right="84"/>
        <w:jc w:val="righ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w w:val="106"/>
          <w:position w:val="-1"/>
        </w:rPr>
      </w:r>
      <w:r>
        <w:rPr>
          <w:rFonts w:ascii="微軟正黑體" w:hAnsi="微軟正黑體" w:cs="微軟正黑體" w:eastAsia="微軟正黑體"/>
          <w:sz w:val="24"/>
          <w:szCs w:val="24"/>
          <w:highlight w:val="black"/>
          <w:spacing w:val="0"/>
          <w:w w:val="106"/>
          <w:position w:val="-1"/>
        </w:rPr>
        <w:t>(本署收發室)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6"/>
          <w:position w:val="-1"/>
        </w:rPr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sectPr>
      <w:type w:val="continuous"/>
      <w:pgSz w:w="11920" w:h="16840"/>
      <w:pgMar w:top="0" w:bottom="0" w:left="10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微軟正黑體">
    <w:altName w:val="微軟正黑體"/>
    <w:charset w:val="136"/>
    <w:family w:val="swiss"/>
    <w:pitch w:val="variable"/>
  </w:font>
  <w:font w:name="Calibri">
    <w:altName w:val="Calibri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tph.gov.tw/" TargetMode="External"/><Relationship Id="rId6" Type="http://schemas.openxmlformats.org/officeDocument/2006/relationships/hyperlink" Target="http://www.tph.gov.t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2017-09-01T07:45:59Z</dcterms:created>
  <dcterms:modified xsi:type="dcterms:W3CDTF">2017-09-01T07:45:59Z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LastSaved">
    <vt:filetime>2017-08-31T00:00:00Z</vt:filetime>
  </property>
</Properties>
</file>