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2E4C95">
        <w:rPr>
          <w:rFonts w:ascii="華康超明體(P)" w:eastAsia="華康超明體(P)" w:hint="eastAsia"/>
          <w:sz w:val="36"/>
        </w:rPr>
        <w:t>90</w:t>
      </w:r>
      <w:r>
        <w:rPr>
          <w:rFonts w:ascii="華康超明體(P)" w:eastAsia="華康超明體(P)" w:hint="eastAsia"/>
          <w:sz w:val="36"/>
        </w:rPr>
        <w:t>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8D0DE1">
        <w:rPr>
          <w:rFonts w:ascii="華康超明體(P)" w:eastAsia="華康超明體(P)" w:hint="eastAsia"/>
          <w:color w:val="000000"/>
          <w:sz w:val="36"/>
        </w:rPr>
        <w:t>6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2E4C95">
        <w:rPr>
          <w:rFonts w:ascii="華康超明體(P)" w:eastAsia="華康超明體(P)" w:hint="eastAsia"/>
          <w:color w:val="000000"/>
          <w:sz w:val="36"/>
        </w:rPr>
        <w:t>5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2E4C95">
        <w:rPr>
          <w:rFonts w:ascii="華康超明體(P)" w:eastAsia="華康超明體(P)" w:hint="eastAsia"/>
          <w:color w:val="000000"/>
          <w:sz w:val="36"/>
        </w:rPr>
        <w:t>1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804ADB" w:rsidTr="000901B1">
        <w:trPr>
          <w:trHeight w:val="2502"/>
          <w:jc w:val="center"/>
        </w:trPr>
        <w:tc>
          <w:tcPr>
            <w:tcW w:w="3132" w:type="dxa"/>
          </w:tcPr>
          <w:p w:rsidR="00985BF6" w:rsidRDefault="006E0CF8" w:rsidP="000901B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448498" wp14:editId="344BCB7C">
                  <wp:extent cx="2049780" cy="1592580"/>
                  <wp:effectExtent l="0" t="0" r="7620" b="7620"/>
                  <wp:docPr id="1" name="圖片 1" descr="那一刻我們改變了世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那一刻我們改變了世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985BF6" w:rsidRDefault="002E4C95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65C7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那一刻我們改變了世界</w:t>
            </w:r>
            <w:r w:rsidR="006E0CF8" w:rsidRPr="00D65C7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6A4CF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E0CF8" w:rsidRPr="00D65C7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E0CF8" w:rsidRPr="00D65C7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: </w:t>
            </w:r>
            <w:r w:rsidR="006E0CF8" w:rsidRPr="00D65C7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須文蔚</w:t>
            </w:r>
          </w:p>
          <w:p w:rsidR="00D65C7F" w:rsidRPr="00D65C7F" w:rsidRDefault="00D65C7F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E0CF8" w:rsidRPr="00D65C7F" w:rsidRDefault="00D65C7F" w:rsidP="000901B1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D65C7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6E0CF8" w:rsidRPr="00D65C7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中華民國建國一百週年即將到來，青輔會為結合民國一百年的「青舵獎」選拔表揚活動，特規劃本專書，以彰顯青年典範價值，並藉由古今青年英雄事蹟，突顯青年價值，並將之貢獻延伸連結於現今台灣的發展成果，以激勵當代青年挺身為國家社會付出一己之力。</w:t>
            </w:r>
          </w:p>
        </w:tc>
      </w:tr>
      <w:tr w:rsidR="00985BF6" w:rsidRPr="00804ADB" w:rsidTr="000901B1">
        <w:trPr>
          <w:trHeight w:val="2916"/>
          <w:jc w:val="center"/>
        </w:trPr>
        <w:tc>
          <w:tcPr>
            <w:tcW w:w="3132" w:type="dxa"/>
          </w:tcPr>
          <w:p w:rsidR="00985BF6" w:rsidRPr="00804ADB" w:rsidRDefault="006E0CF8" w:rsidP="000901B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D61139" wp14:editId="655F8269">
                  <wp:extent cx="1927860" cy="1844040"/>
                  <wp:effectExtent l="0" t="0" r="0" b="3810"/>
                  <wp:docPr id="2" name="圖片 2" descr="驚濤‧太平輪 DV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驚濤‧太平輪 DV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C15A91" w:rsidRPr="00A91B78" w:rsidRDefault="002E4C95" w:rsidP="009F54E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bCs/>
                <w:color w:val="232323"/>
              </w:rPr>
            </w:pPr>
            <w:r w:rsidRPr="00A91B78">
              <w:rPr>
                <w:rFonts w:ascii="Arial" w:hAnsi="Arial" w:cs="Arial" w:hint="eastAsia"/>
                <w:b/>
                <w:bCs/>
                <w:color w:val="232323"/>
              </w:rPr>
              <w:t>太平輪</w:t>
            </w:r>
            <w:r w:rsidRPr="00A91B78">
              <w:rPr>
                <w:rFonts w:ascii="Arial" w:hAnsi="Arial" w:cs="Arial" w:hint="eastAsia"/>
                <w:b/>
                <w:bCs/>
                <w:color w:val="232323"/>
              </w:rPr>
              <w:t>1949</w:t>
            </w:r>
            <w:r w:rsidR="006E0CF8" w:rsidRPr="00A91B78">
              <w:rPr>
                <w:rFonts w:ascii="Arial" w:hAnsi="Arial" w:cs="Arial" w:hint="eastAsia"/>
                <w:b/>
                <w:bCs/>
                <w:color w:val="232323"/>
              </w:rPr>
              <w:t xml:space="preserve">  </w:t>
            </w:r>
            <w:r w:rsidR="006A4CFD">
              <w:rPr>
                <w:rFonts w:ascii="Arial" w:hAnsi="Arial" w:cs="Arial" w:hint="eastAsia"/>
                <w:b/>
                <w:bCs/>
                <w:color w:val="232323"/>
              </w:rPr>
              <w:t xml:space="preserve">           </w:t>
            </w:r>
            <w:r w:rsidR="006E0CF8" w:rsidRPr="00A91B78">
              <w:rPr>
                <w:rFonts w:ascii="Arial" w:hAnsi="Arial" w:cs="Arial" w:hint="eastAsia"/>
                <w:b/>
                <w:bCs/>
                <w:color w:val="232323"/>
              </w:rPr>
              <w:t>作者</w:t>
            </w:r>
            <w:r w:rsidR="006E0CF8" w:rsidRPr="00A91B78">
              <w:rPr>
                <w:rFonts w:ascii="Arial" w:hAnsi="Arial" w:cs="Arial" w:hint="eastAsia"/>
                <w:b/>
                <w:bCs/>
                <w:color w:val="232323"/>
              </w:rPr>
              <w:t>:</w:t>
            </w:r>
            <w:r w:rsidR="006131DF" w:rsidRPr="00A91B78">
              <w:rPr>
                <w:rFonts w:ascii="Arial" w:hAnsi="Arial" w:cs="Arial" w:hint="eastAsia"/>
                <w:b/>
                <w:bCs/>
                <w:color w:val="232323"/>
              </w:rPr>
              <w:t xml:space="preserve"> </w:t>
            </w:r>
            <w:r w:rsidR="006E0CF8" w:rsidRPr="00A91B78">
              <w:rPr>
                <w:rFonts w:ascii="Arial" w:hAnsi="Arial" w:cs="Arial" w:hint="eastAsia"/>
                <w:b/>
                <w:bCs/>
                <w:color w:val="232323"/>
              </w:rPr>
              <w:t>張</w:t>
            </w:r>
            <w:r w:rsidR="006131DF" w:rsidRPr="00A91B78">
              <w:rPr>
                <w:rFonts w:ascii="Arial" w:hAnsi="Arial" w:cs="Arial" w:hint="eastAsia"/>
                <w:b/>
                <w:bCs/>
                <w:color w:val="232323"/>
              </w:rPr>
              <w:t>典婉</w:t>
            </w:r>
          </w:p>
          <w:p w:rsidR="006E0CF8" w:rsidRPr="00D65C7F" w:rsidRDefault="00D65C7F" w:rsidP="00420971">
            <w:pPr>
              <w:widowControl/>
              <w:shd w:val="clear" w:color="auto" w:fill="FFFFFF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A91B78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1949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年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1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月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27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日的小年夜，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11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點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45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分</w:t>
            </w:r>
            <w:r w:rsidR="00420971"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浙江省舟山群島白節山海域傳出巨大的撞擊聲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開往台灣的太平輪攔腰撞上駛往上海的建元輪</w:t>
            </w:r>
            <w:r w:rsidRPr="00A91B78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在北緯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30.37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度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東經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122.25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度的位置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發生兩岸進代史上最大的船難。兩艘輪船合計共千餘人沉入冰冷的大海裡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 </w:t>
            </w:r>
            <w:r w:rsidRPr="00A91B78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只有近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50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名乘客獲救</w:t>
            </w:r>
            <w:r w:rsidRPr="00A91B78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這艘被比喻為「東方鐵達尼號」的太平輪</w:t>
            </w:r>
            <w:r w:rsidRPr="00A91B78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傳言載有國民黨與中央銀行的重要檔案、稀世骨董</w:t>
            </w:r>
            <w:r w:rsidRPr="00A91B78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="006E0CF8" w:rsidRPr="006E0CF8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種種的</w:t>
            </w:r>
            <w:r w:rsidR="006E0CF8" w:rsidRPr="006E0CF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傳聞讓太平輪成了海上盜墓者覬覦的對象。</w:t>
            </w:r>
          </w:p>
        </w:tc>
      </w:tr>
      <w:tr w:rsidR="00985BF6" w:rsidRPr="00804ADB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6131DF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7F8575" wp14:editId="3E2FB883">
                  <wp:extent cx="1874520" cy="1744980"/>
                  <wp:effectExtent l="0" t="0" r="0" b="7620"/>
                  <wp:docPr id="3" name="圖片 3" descr="權謀至尊司馬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權謀至尊司馬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Pr="00D65C7F" w:rsidRDefault="002E4C95" w:rsidP="009F54EF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D65C7F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權謀至尊司馬懿</w:t>
            </w:r>
            <w:r w:rsidR="006131DF" w:rsidRPr="00D65C7F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6A4CFD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 </w:t>
            </w:r>
            <w:r w:rsidR="006131DF" w:rsidRPr="00D65C7F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作者</w:t>
            </w:r>
            <w:r w:rsidR="006131DF" w:rsidRPr="00D65C7F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: </w:t>
            </w:r>
            <w:r w:rsidR="006131DF" w:rsidRPr="00D65C7F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秦濤</w:t>
            </w:r>
            <w:r w:rsidR="00C15A91" w:rsidRPr="00D65C7F">
              <w:rPr>
                <w:rFonts w:ascii="Arial" w:eastAsia="新細明體" w:hAnsi="Arial" w:cs="Arial"/>
                <w:bCs/>
                <w:color w:val="232323"/>
                <w:kern w:val="0"/>
                <w:szCs w:val="24"/>
              </w:rPr>
              <w:br/>
            </w:r>
            <w:r w:rsidR="006131DF" w:rsidRPr="00D65C7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司馬懿從東漢的基層小吏起步，在曹魏位極人臣，是晉朝的實際奠基者，可以說是三國最大的贏家，也是中國歷史上一位被嚴重低估和曲解的歷史人物。本書依據《三國志》、《晉書》等史料記載，用幽默輕鬆的文風，寫出一個不同於《三國演義》的司馬懿。本書詳細梳理還原了司馬懿的一生經歷，重點突出了司馬懿的奮鬥之路、生存智慧、官場哲學，以及他與曹操、諸葛亮的鬥爭智慧等。</w:t>
            </w:r>
          </w:p>
        </w:tc>
      </w:tr>
      <w:tr w:rsidR="00985BF6" w:rsidRPr="00804ADB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6131DF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770FA9" wp14:editId="09A0742E">
                  <wp:extent cx="1958340" cy="2095500"/>
                  <wp:effectExtent l="0" t="0" r="3810" b="0"/>
                  <wp:docPr id="4" name="圖片 4" descr="希望的孩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希望的孩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D65C7F" w:rsidRDefault="002E4C95" w:rsidP="00D65C7F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D65C7F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希望的孩子</w:t>
            </w:r>
            <w:r w:rsidRPr="00D65C7F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</w:t>
            </w:r>
            <w:r w:rsidR="006131DF" w:rsidRPr="00D65C7F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6A4CFD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     </w:t>
            </w:r>
            <w:r w:rsidR="00D65C7F" w:rsidRPr="00D65C7F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作者</w:t>
            </w:r>
            <w:r w:rsidR="00D65C7F" w:rsidRPr="00D65C7F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>:</w:t>
            </w:r>
            <w:hyperlink r:id="rId9" w:history="1">
              <w:r w:rsidR="006131DF" w:rsidRPr="00D65C7F">
                <w:rPr>
                  <w:rFonts w:eastAsia="新細明體"/>
                  <w:b/>
                  <w:bCs/>
                  <w:color w:val="232323"/>
                  <w:kern w:val="0"/>
                </w:rPr>
                <w:t>黃中憲</w:t>
              </w:r>
            </w:hyperlink>
          </w:p>
          <w:p w:rsidR="00985BF6" w:rsidRPr="00D65C7F" w:rsidRDefault="006131DF" w:rsidP="00D65C7F">
            <w:pPr>
              <w:widowControl/>
              <w:shd w:val="clear" w:color="auto" w:fill="FFFFFF"/>
              <w:spacing w:line="432" w:lineRule="atLeast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131DF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在精神病院曲折的長廊深處，她緩緩現身。她的眼神空茫，身軀浮腫，口中念念有詞，但我一眼就認出，這個女人便是我朝思暮想的母親。在我珍藏的記憶中，年輕的母親苗條美麗，引人側目；身上緊裹著迷你裙或牛仔褲，指間夾著她交代我買來的百樂門菸。　　她順手把我放在酒吧的高腳椅上，帶著我翻牆行竊，站在速食店門外等我進去討漢堡。她不記得我的生日，從未準備聖誕禮物。她帶我去迪士尼，也帶我上賭場。她慫恿我和惡少狠狠打一架。在一般人用以判定母親是否稱職的諸多美德之中，她只擁有濃烈的母愛。</w:t>
            </w: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D65C7F" w:rsidRDefault="00985BF6" w:rsidP="000901B1">
            <w:pPr>
              <w:jc w:val="center"/>
              <w:rPr>
                <w:b/>
                <w:szCs w:val="24"/>
              </w:rPr>
            </w:pPr>
            <w:r w:rsidRPr="00D65C7F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85BF6" w:rsidRPr="00A91B78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Pr="00A91B78" w:rsidRDefault="006131DF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A91B78">
              <w:rPr>
                <w:b/>
                <w:noProof/>
              </w:rPr>
              <w:drawing>
                <wp:inline distT="0" distB="0" distL="0" distR="0" wp14:anchorId="50D30205" wp14:editId="4A015681">
                  <wp:extent cx="1935480" cy="2072640"/>
                  <wp:effectExtent l="0" t="0" r="7620" b="3810"/>
                  <wp:docPr id="5" name="圖片 5" descr="嘉南大圳之父：八田與一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嘉南大圳之父：八田與一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Default="002E4C95" w:rsidP="00D65C7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eastAsia="新細明體"/>
                <w:b/>
                <w:bCs/>
                <w:kern w:val="0"/>
              </w:rPr>
            </w:pPr>
            <w:r w:rsidRPr="00A91B7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嘉南大</w:t>
            </w:r>
            <w:r w:rsidR="006131DF" w:rsidRPr="00A91B7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圳</w:t>
            </w:r>
            <w:r w:rsidRPr="00A91B7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之父</w:t>
            </w:r>
            <w:r w:rsidR="006131DF" w:rsidRPr="00A91B7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420971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6131DF" w:rsidRPr="00A91B7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6131DF" w:rsidRPr="00A91B7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131DF" w:rsidRPr="00A91B78">
              <w:rPr>
                <w:rFonts w:eastAsia="新細明體"/>
                <w:b/>
                <w:kern w:val="0"/>
              </w:rPr>
              <w:t xml:space="preserve"> </w:t>
            </w:r>
            <w:r w:rsidR="006131DF" w:rsidRPr="00A91B78">
              <w:rPr>
                <w:rFonts w:eastAsia="新細明體"/>
                <w:b/>
                <w:bCs/>
                <w:kern w:val="0"/>
              </w:rPr>
              <w:t>陳榮周</w:t>
            </w:r>
          </w:p>
          <w:p w:rsidR="006A4CFD" w:rsidRPr="00A91B78" w:rsidRDefault="006A4CFD" w:rsidP="00D65C7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131DF" w:rsidRDefault="00D65C7F" w:rsidP="006A4CF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A91B7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1</w:t>
            </w:r>
            <w:r w:rsidR="006131DF" w:rsidRPr="006131D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910</w:t>
            </w:r>
            <w:r w:rsidR="006131DF" w:rsidRPr="006131D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，一個來自日本北國的青年搭船來到當時的台灣總督府任職，這個滿懷理想的年輕技師，在習慣總督府的工作之後，整裝出發，親身參與了台南市下水道、桃園大圳工程設計，發電廠地理探勘，農田水利土地調查，並提出史無前例的「官佃溪埤圳計劃」。</w:t>
            </w:r>
            <w:r w:rsidR="006131DF" w:rsidRPr="006131D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1920</w:t>
            </w:r>
            <w:r w:rsidR="006131DF" w:rsidRPr="006131D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</w:t>
            </w:r>
            <w:r w:rsidR="006131DF" w:rsidRPr="006131D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9</w:t>
            </w:r>
            <w:r w:rsidR="006131DF" w:rsidRPr="006131D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月，原本是不毛之地的嘉南平原上響起了大興土木的鎚聲，亞洲最大的灌溉工程動工了。花費了十年的歲月和龐大的資金，</w:t>
            </w:r>
            <w:r w:rsidR="006131DF" w:rsidRPr="006131D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1930</w:t>
            </w:r>
            <w:r w:rsidR="006131DF" w:rsidRPr="006131D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年，嘉南大圳終於竣工，當豐沛的水流從珊瑚潭洩流而下，嘉南平原的農民打從心底高聲歡呼：「這是神的恩惠，上蒼賜與的水啊！」這個人被尊為「嘉南大圳之父」，他就是八田與一。</w:t>
            </w:r>
          </w:p>
          <w:p w:rsidR="00420971" w:rsidRPr="00A91B78" w:rsidRDefault="00420971" w:rsidP="006A4CF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bookmarkStart w:id="0" w:name="_GoBack"/>
            <w:bookmarkEnd w:id="0"/>
          </w:p>
        </w:tc>
      </w:tr>
      <w:tr w:rsidR="00985BF6" w:rsidRPr="00804ADB" w:rsidTr="00420971">
        <w:trPr>
          <w:trHeight w:val="3722"/>
          <w:jc w:val="center"/>
        </w:trPr>
        <w:tc>
          <w:tcPr>
            <w:tcW w:w="3132" w:type="dxa"/>
            <w:vAlign w:val="center"/>
          </w:tcPr>
          <w:p w:rsidR="00985BF6" w:rsidRPr="00804ADB" w:rsidRDefault="00423DD7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2503C3" wp14:editId="7C0E391C">
                  <wp:extent cx="2004060" cy="1729740"/>
                  <wp:effectExtent l="0" t="0" r="0" b="3810"/>
                  <wp:docPr id="8" name="圖片 8" descr="孤獨六講(附CD)─隨書附贈蔣勳主講「何謂孤獨」限量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孤獨六講(附CD)─隨書附贈蔣勳主講「何謂孤獨」限量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423DD7" w:rsidRPr="00D65C7F" w:rsidRDefault="00423DD7" w:rsidP="00423DD7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D65C7F">
              <w:rPr>
                <w:rFonts w:ascii="Arial" w:hAnsi="Arial" w:cs="Arial" w:hint="eastAsia"/>
                <w:b/>
                <w:color w:val="232323"/>
              </w:rPr>
              <w:t>孤獨六講</w:t>
            </w:r>
            <w:r w:rsidR="00420971">
              <w:rPr>
                <w:rFonts w:ascii="Arial" w:hAnsi="Arial" w:cs="Arial" w:hint="eastAsia"/>
                <w:b/>
                <w:color w:val="232323"/>
              </w:rPr>
              <w:t xml:space="preserve">           </w:t>
            </w:r>
            <w:r w:rsidRPr="00D65C7F">
              <w:rPr>
                <w:rFonts w:ascii="Arial" w:hAnsi="Arial" w:cs="Arial"/>
                <w:b/>
                <w:color w:val="232323"/>
              </w:rPr>
              <w:t xml:space="preserve">　</w:t>
            </w:r>
            <w:r w:rsidR="00023CC2" w:rsidRPr="00D65C7F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023CC2" w:rsidRPr="00D65C7F">
              <w:rPr>
                <w:rFonts w:ascii="Arial" w:hAnsi="Arial" w:cs="Arial" w:hint="eastAsia"/>
                <w:b/>
                <w:color w:val="232323"/>
              </w:rPr>
              <w:t>:</w:t>
            </w:r>
            <w:r w:rsidR="00023CC2" w:rsidRPr="00D65C7F">
              <w:rPr>
                <w:rFonts w:ascii="Arial" w:hAnsi="Arial" w:cs="Arial" w:hint="eastAsia"/>
                <w:b/>
                <w:color w:val="232323"/>
              </w:rPr>
              <w:t>蔣勳</w:t>
            </w:r>
          </w:p>
          <w:p w:rsidR="00423DD7" w:rsidRPr="00D65C7F" w:rsidRDefault="00423DD7" w:rsidP="00D65C7F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 w:rsidRPr="00D65C7F">
              <w:rPr>
                <w:rFonts w:ascii="Arial" w:hAnsi="Arial" w:cs="Arial"/>
                <w:b/>
                <w:color w:val="232323"/>
              </w:rPr>
              <w:t>孤獨沒有什麼不好。使孤獨變得不好，是因為你害怕孤獨。</w:t>
            </w:r>
            <w:r w:rsidRPr="00423DD7">
              <w:rPr>
                <w:rFonts w:ascii="Arial" w:hAnsi="Arial" w:cs="Arial"/>
                <w:b/>
                <w:color w:val="232323"/>
              </w:rPr>
              <w:t>一一孤獨和寂寞不一樣。寂寞會發慌，孤獨則是飽滿的，是莊子說的『獨與天地精神往來』，是確定生命與宇宙間的對話，已經到了最完美的狀態。一一當你被孤獨感驅使著去尋找遠離孤獨的方法時，會處於一種非常可怕的狀態；因為無法和自己相處的人，也很難和別人相處，無法和別人相處會讓你感覺到巨大的虛無感，會讓你告訴自己：「我是孤獨的，我是孤獨的，我必須去打破這種孤獨。」你忘記了，想要快速打破孤獨的動作，正是造成巨大孤獨感的原因。</w:t>
            </w: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  <w:vAlign w:val="center"/>
          </w:tcPr>
          <w:p w:rsidR="00985BF6" w:rsidRPr="00804ADB" w:rsidRDefault="00423DD7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045D40" wp14:editId="6D7A337E">
                  <wp:extent cx="2103120" cy="2080260"/>
                  <wp:effectExtent l="0" t="0" r="0" b="0"/>
                  <wp:docPr id="6" name="圖片 6" descr="復興航空創辦人，陳文寬的冒險歲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復興航空創辦人，陳文寬的冒險歲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A4CFD" w:rsidRDefault="002E4C95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D65C7F">
              <w:rPr>
                <w:rFonts w:ascii="Arial" w:hAnsi="Arial" w:cs="Arial" w:hint="eastAsia"/>
                <w:b/>
                <w:color w:val="232323"/>
                <w:szCs w:val="24"/>
              </w:rPr>
              <w:t>復興航空創辦人陳文寬的冒險歲月</w:t>
            </w:r>
            <w:r w:rsidR="00423DD7" w:rsidRPr="00D65C7F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</w:p>
          <w:p w:rsidR="006A4CFD" w:rsidRDefault="006A4CFD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Default="00423DD7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 w:rsidRPr="00D65C7F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023CC2" w:rsidRPr="00D65C7F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023CC2" w:rsidRPr="00D65C7F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Pr="00A91B78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王立楨</w:t>
            </w:r>
          </w:p>
          <w:p w:rsidR="00A91B78" w:rsidRPr="00D65C7F" w:rsidRDefault="00A91B78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Pr="00D65C7F" w:rsidRDefault="00423DD7" w:rsidP="006A4CFD">
            <w:pPr>
              <w:widowControl/>
              <w:shd w:val="clear" w:color="auto" w:fill="FFFFFF"/>
              <w:rPr>
                <w:rFonts w:ascii="Arial" w:hAnsi="Arial" w:cs="Arial"/>
                <w:b/>
                <w:color w:val="232323"/>
                <w:szCs w:val="24"/>
              </w:rPr>
            </w:pPr>
            <w:r w:rsidRPr="00423DD7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台灣第一位取得商用民航機證照的飛行員，中華民國航空界傳奇人物！</w:t>
            </w:r>
            <w:r w:rsidRPr="00D65C7F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從外籍人士所經營的中國航空公司擔任副駕駛開始，到籌資開辦首家經營國內航線的民營航空</w:t>
            </w:r>
            <w:r w:rsidRPr="00D65C7F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──</w:t>
            </w:r>
            <w:r w:rsidRPr="00D65C7F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復興航空公司，陳文寬先生駕駛的飛機曾搭載過兩位蔣總統，更在戰爭中搶救過許多人的生命，</w:t>
            </w:r>
            <w:r w:rsidRPr="00D65C7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Pr="00D65C7F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在他的一生中，創下飛行史上許多奇蹟時刻</w:t>
            </w:r>
            <w:r w:rsidR="006A4CFD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。</w:t>
            </w:r>
          </w:p>
          <w:p w:rsidR="00985BF6" w:rsidRPr="00D65C7F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Pr="00D65C7F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985BF6" w:rsidRPr="00D65C7F" w:rsidRDefault="00985BF6" w:rsidP="00985BF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985BF6" w:rsidRPr="00804ADB" w:rsidTr="000901B1">
        <w:trPr>
          <w:trHeight w:val="3239"/>
          <w:jc w:val="center"/>
        </w:trPr>
        <w:tc>
          <w:tcPr>
            <w:tcW w:w="3132" w:type="dxa"/>
            <w:vAlign w:val="center"/>
          </w:tcPr>
          <w:p w:rsidR="00985BF6" w:rsidRPr="00804ADB" w:rsidRDefault="00423DD7" w:rsidP="00A91B7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2916EE" wp14:editId="1561B3AE">
                  <wp:extent cx="1798320" cy="1836420"/>
                  <wp:effectExtent l="0" t="0" r="0" b="0"/>
                  <wp:docPr id="7" name="圖片 7" descr="沙灘上的小腳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沙灘上的小腳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6A4CFD" w:rsidRDefault="002E4C95" w:rsidP="004B09A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color w:val="232323"/>
                <w:kern w:val="0"/>
                <w:szCs w:val="24"/>
              </w:rPr>
            </w:pPr>
            <w:r w:rsidRPr="00D65C7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沙灘上的小腳印</w:t>
            </w:r>
            <w:r w:rsidR="00423DD7" w:rsidRPr="00D65C7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6A4CF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 </w:t>
            </w:r>
            <w:r w:rsidR="00423DD7" w:rsidRPr="00D65C7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="006A4CFD" w:rsidRPr="00D65C7F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6A4CFD" w:rsidRPr="00D65C7F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423DD7" w:rsidRPr="006A4CFD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梁若瑜</w:t>
            </w:r>
          </w:p>
          <w:p w:rsidR="006A4CFD" w:rsidRDefault="006A4CFD" w:rsidP="00A91B78">
            <w:pPr>
              <w:widowControl/>
              <w:shd w:val="clear" w:color="auto" w:fill="FFFFFF"/>
              <w:spacing w:after="225"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423DD7" w:rsidRPr="00D65C7F" w:rsidRDefault="00423DD7" w:rsidP="00A91B78">
            <w:pPr>
              <w:widowControl/>
              <w:shd w:val="clear" w:color="auto" w:fill="FFFFFF"/>
              <w:spacing w:after="225"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23DD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妳很快地將不能看、不能說，也不能動，再也不能在沙灘上留下可愛的小腳印了。但是，我的寶貝，我要妳知道－－妳的人生可能比其他小女生短，可是這個短短的人生一定會讓妳引以為傲！當至愛的人只剩短短數年的壽命，我們要如何面對眼前這為數不多的日子？以及，如何面對被打亂的人生？這是一個只活了三又四分之三歲的小女孩，以她的生命要告訴我們的故事。</w:t>
            </w:r>
          </w:p>
        </w:tc>
      </w:tr>
    </w:tbl>
    <w:p w:rsidR="006A4CFD" w:rsidRPr="00985BF6" w:rsidRDefault="006A4CFD"/>
    <w:sectPr w:rsidR="006A4CFD" w:rsidRPr="00985BF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023CC2"/>
    <w:rsid w:val="00215CEA"/>
    <w:rsid w:val="0027020E"/>
    <w:rsid w:val="00275BEE"/>
    <w:rsid w:val="002E4C95"/>
    <w:rsid w:val="00300A57"/>
    <w:rsid w:val="00420971"/>
    <w:rsid w:val="00423DD7"/>
    <w:rsid w:val="004B09A1"/>
    <w:rsid w:val="005132B1"/>
    <w:rsid w:val="006131DF"/>
    <w:rsid w:val="00622BA2"/>
    <w:rsid w:val="006A4CFD"/>
    <w:rsid w:val="006E0CF8"/>
    <w:rsid w:val="006E6B98"/>
    <w:rsid w:val="008D0DE1"/>
    <w:rsid w:val="008F03F3"/>
    <w:rsid w:val="0094396B"/>
    <w:rsid w:val="009512B3"/>
    <w:rsid w:val="00985BF6"/>
    <w:rsid w:val="009F54EF"/>
    <w:rsid w:val="00A35E7C"/>
    <w:rsid w:val="00A91B78"/>
    <w:rsid w:val="00AF1698"/>
    <w:rsid w:val="00B023F3"/>
    <w:rsid w:val="00B63466"/>
    <w:rsid w:val="00B9453A"/>
    <w:rsid w:val="00BD5544"/>
    <w:rsid w:val="00C15A91"/>
    <w:rsid w:val="00C24862"/>
    <w:rsid w:val="00C67A89"/>
    <w:rsid w:val="00D65C7F"/>
    <w:rsid w:val="00D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1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styleId="a7">
    <w:name w:val="Hyperlink"/>
    <w:basedOn w:val="a0"/>
    <w:uiPriority w:val="99"/>
    <w:semiHidden/>
    <w:unhideWhenUsed/>
    <w:rsid w:val="006131DF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6131D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1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character" w:styleId="a7">
    <w:name w:val="Hyperlink"/>
    <w:basedOn w:val="a0"/>
    <w:uiPriority w:val="99"/>
    <w:semiHidden/>
    <w:unhideWhenUsed/>
    <w:rsid w:val="006131DF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6131D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search.books.com.tw/exep/prod_search.php?key=%E9%BB%83%E4%B8%AD%E6%86%B2&amp;f=auth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2017-04-28T01:50:00Z</dcterms:created>
  <dcterms:modified xsi:type="dcterms:W3CDTF">2017-04-28T01:55:00Z</dcterms:modified>
</cp:coreProperties>
</file>