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8D0DE1">
        <w:rPr>
          <w:rFonts w:ascii="華康超明體(P)" w:eastAsia="華康超明體(P)" w:hint="eastAsia"/>
          <w:sz w:val="36"/>
        </w:rPr>
        <w:t>8</w:t>
      </w:r>
      <w:r w:rsidR="004B09A1">
        <w:rPr>
          <w:rFonts w:ascii="華康超明體(P)" w:eastAsia="華康超明體(P)" w:hint="eastAsia"/>
          <w:sz w:val="36"/>
        </w:rPr>
        <w:t>3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4B09A1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4B09A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D0302A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C5A6D5" wp14:editId="1F0DC341">
                  <wp:extent cx="1920240" cy="1813560"/>
                  <wp:effectExtent l="0" t="0" r="3810" b="0"/>
                  <wp:docPr id="1" name="圖片 1" descr="http://im1.book.com.tw/image/getImage?i=http://www.books.com.tw/img/001/065/79/0010657946.jpg&amp;v=54745b2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5/79/0010657946.jpg&amp;v=54745b2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C35510" w:rsidRDefault="004B09A1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</w:pPr>
            <w:r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親愛的我不想太早離開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D3C62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DD3C62" w:rsidRPr="00C35510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周昌德醫師</w:t>
            </w:r>
          </w:p>
          <w:p w:rsidR="00DD3C62" w:rsidRPr="00C35510" w:rsidRDefault="00C35510" w:rsidP="009608A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DD3C62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我還沒有學會如何說再見。想到不久的將來，她即將永遠地離開我們，更是心痛不已。要如何跟一個朝夕相處、如此深愛的人說再見？我真的還沒有學會。」即使頂著名醫的光環，對於妻子，也仍保有如細水長流般的真執情感！忙於一輩子的醫學研究，只為了幫助更多病患，卻在無預警的情況下，牽手一甲子的妻子竟罹患肺腺癌，在目睹病魔一步步奪走愛妻美麗的容顏及活力，即使是看盡生死的醫師，身心仍飽受著煎熬</w:t>
            </w:r>
            <w:r w:rsidR="009608A7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DD3C62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當一個醫生面對自己的愛人罹患不治之症，其實心裡比對方還痛苦，但眼淚只能往肚裡吞。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DD3C62" w:rsidRPr="00804ADB" w:rsidRDefault="00DD3C62" w:rsidP="009608A7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56B0B6" wp14:editId="0CC5F1B0">
                  <wp:extent cx="1729740" cy="1805940"/>
                  <wp:effectExtent l="0" t="0" r="3810" b="3810"/>
                  <wp:docPr id="2" name="圖片 2" descr="鋼鐵人醫生：癱了下半身，我才真正站起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鋼鐵人醫生：癱了下半身，我才真正站起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9608A7" w:rsidRDefault="004B09A1" w:rsidP="009608A7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/>
                <w:b/>
                <w:bCs/>
                <w:kern w:val="0"/>
              </w:rPr>
            </w:pPr>
            <w:r w:rsidRPr="00C35510">
              <w:rPr>
                <w:rFonts w:ascii="Arial" w:hAnsi="Arial" w:cs="Arial" w:hint="eastAsia"/>
                <w:b/>
                <w:color w:val="232323"/>
                <w:szCs w:val="24"/>
              </w:rPr>
              <w:t>鋼</w:t>
            </w:r>
            <w:r w:rsidRPr="009608A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鐵人醫生</w:t>
            </w:r>
            <w:r w:rsidR="00892713" w:rsidRPr="009608A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D3C62" w:rsidRPr="009608A7">
              <w:rPr>
                <w:rFonts w:eastAsia="新細明體"/>
                <w:kern w:val="0"/>
              </w:rPr>
              <w:t xml:space="preserve"> </w:t>
            </w:r>
            <w:r w:rsidR="00DD3C62" w:rsidRPr="009608A7">
              <w:rPr>
                <w:rFonts w:eastAsia="新細明體"/>
                <w:b/>
                <w:bCs/>
                <w:kern w:val="0"/>
              </w:rPr>
              <w:t>許超彥</w:t>
            </w:r>
          </w:p>
          <w:p w:rsidR="00DD3C62" w:rsidRDefault="009608A7" w:rsidP="009608A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inorEastAsia" w:hAnsiTheme="minorEastAsia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D3C62" w:rsidRPr="009608A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這是不願屈服命運的真實故事：一位年輕醫師因滑雪意外半身不遂，在復健路上與時間賽跑，短短</w:t>
            </w:r>
            <w:r w:rsidR="00DD3C62" w:rsidRPr="009608A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6</w:t>
            </w:r>
            <w:r w:rsidR="00DD3C62" w:rsidRPr="009608A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、</w:t>
            </w:r>
            <w:r w:rsidR="00DD3C62" w:rsidRPr="009608A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7</w:t>
            </w:r>
            <w:r w:rsidR="00DD3C62" w:rsidRPr="009608A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個月內就能靠輔具站立，還能開車，繼續當醫生。許超彥因一場滑雪意外，使他由前程似錦的醫師變成臥床的脊髓損傷病患。但他沒放棄重新自立的希望，四年來不間</w:t>
            </w:r>
            <w:r w:rsidR="00DD3C62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斷的往返醫院復健，努力與妻子朝正常生活邁進。在自己坐了輪椅後，超彥更能以同理心看待醫病關係，也參與脊膸損傷基金會，與全台約兩萬名傷友一起爭取更友善的環境。他無私分享自身起伏苦樂的經驗，也證明了信心的力量，真的可以逆轉一切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9608A7" w:rsidRPr="00C35510" w:rsidRDefault="009608A7" w:rsidP="009608A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DD3C62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95109E" wp14:editId="21AB68C6">
                  <wp:extent cx="1729740" cy="1706880"/>
                  <wp:effectExtent l="0" t="0" r="3810" b="7620"/>
                  <wp:docPr id="3" name="圖片 3" descr="記憶流沙：當健忘來敲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記憶流沙：當健忘來敲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608A7" w:rsidRDefault="004B09A1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C355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記憶流沙</w:t>
            </w:r>
            <w:r w:rsidR="00377B4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DD3C62" w:rsidRPr="00C355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當健忘來敲門</w:t>
            </w:r>
            <w:r w:rsidR="00892713" w:rsidRPr="00C35510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D3C62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DD3C62" w:rsidRPr="009608A7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凱絲琳．芮敏</w:t>
            </w:r>
          </w:p>
          <w:p w:rsidR="00C15A91" w:rsidRPr="00C35510" w:rsidRDefault="009608A7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D3C62" w:rsidRPr="00DD3C6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消失的手機與記憶</w:t>
            </w:r>
            <w:r w:rsidR="00DD3C62" w:rsidRPr="00DD3C6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----</w:t>
            </w:r>
            <w:r w:rsidR="00DD3C62" w:rsidRPr="00DD3C6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我的手機跑哪去了？那部電影片名叫什麼？正值青年、中年、壯年的你，卻不時陷入腦袋一時「秀逗」的困境？三不五時忘記鑰匙放哪裡、總不小心忘了帶手機出門、腦袋突然空白將正要說出口的話拋得一乾二淨。這些只不過是因為生活中過多的瑣事、壓力，一時造成的「短路」而已！這是一個和你一樣，起初只是在生活中偶然發生健忘、小出錯，一位中年平凡人的「故事」。然而當她發現，這樣偶而的差錯、短路，卻影響了生活中的正常步調，作者毅然決定追根究底，究竟發生了什麼事！？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84058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38F2A7" wp14:editId="2FC1E196">
                  <wp:extent cx="1905000" cy="1744980"/>
                  <wp:effectExtent l="0" t="0" r="0" b="7620"/>
                  <wp:docPr id="4" name="圖片 4" descr="紅色的小行李箱：生死謎藏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紅色的小行李箱：生死謎藏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C35510" w:rsidRDefault="004B09A1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35510">
              <w:rPr>
                <w:rFonts w:ascii="Arial" w:hAnsi="Arial" w:cs="Arial" w:hint="eastAsia"/>
                <w:b/>
                <w:color w:val="232323"/>
                <w:szCs w:val="24"/>
              </w:rPr>
              <w:t>紅色的小行李箱</w:t>
            </w:r>
            <w:r w:rsidR="00892713" w:rsidRPr="00C35510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黃勝堅</w:t>
            </w:r>
          </w:p>
          <w:p w:rsidR="009608A7" w:rsidRDefault="009608A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</w:p>
          <w:p w:rsidR="00985BF6" w:rsidRPr="00C35510" w:rsidRDefault="009608A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當臺大醫院金山分院做了社區醫院的定位和分工，並發落執行時，在醫院的員工座談會上砲聲隆隆，大家覺得：「專業人員本來就是應該在醫院裡面啊，病人要看病，自己來就好了，為什麼還要我們走入社區？」即便是醫學再發達，末期病人的往生時間點，可能就是問號、驚嘆號，怎麼會是這樣？哇，壽終正寢，竟然會是這樣！不到最後，往生這件事，跟我們想像的不太一樣，且這種案例會越來越多！繼感人至深的《生死謎藏》、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黑色幽默的《生死謎藏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-2</w:t>
            </w:r>
            <w:r w:rsidR="00840587" w:rsidRPr="00C35510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夕陽山外山》後，《生死謎藏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-3</w:t>
            </w:r>
            <w:r w:rsidR="00840587" w:rsidRPr="00C35510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840587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紅色的小行李箱》，將帶給大家不一樣的角度，豁達看生死！</w:t>
            </w:r>
          </w:p>
          <w:p w:rsidR="009608A7" w:rsidRPr="00C35510" w:rsidRDefault="009608A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C35510" w:rsidRDefault="00985BF6" w:rsidP="000901B1">
            <w:pPr>
              <w:jc w:val="center"/>
              <w:rPr>
                <w:b/>
                <w:szCs w:val="24"/>
              </w:rPr>
            </w:pPr>
            <w:r w:rsidRPr="00C35510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84058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74EC49" wp14:editId="199986F6">
                  <wp:extent cx="2583180" cy="1882140"/>
                  <wp:effectExtent l="0" t="0" r="7620" b="3810"/>
                  <wp:docPr id="5" name="圖片 5" descr="完全圖解了解我們的身體‧疾病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完全圖解了解我們的身體‧疾病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35510" w:rsidRPr="009608A7" w:rsidRDefault="00C35510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840587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完全圖解</w:t>
            </w:r>
            <w:r w:rsidR="00377B4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="004B09A1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了解我們的身體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  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840587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840587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高橋健一</w:t>
            </w:r>
            <w:r w:rsidR="00840587" w:rsidRPr="00840587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　</w:t>
            </w:r>
          </w:p>
          <w:p w:rsidR="00D625CA" w:rsidRDefault="009608A7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</w:p>
          <w:p w:rsidR="00840587" w:rsidRPr="00C35510" w:rsidRDefault="00D625CA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840587" w:rsidRPr="00840587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《了解我們的身體</w:t>
            </w:r>
            <w:r w:rsidR="00840587" w:rsidRPr="00840587">
              <w:rPr>
                <w:rFonts w:ascii="細明體" w:eastAsia="細明體" w:hAnsi="細明體" w:cs="細明體" w:hint="eastAsia"/>
                <w:b/>
                <w:bCs/>
                <w:color w:val="232323"/>
                <w:kern w:val="0"/>
                <w:szCs w:val="24"/>
              </w:rPr>
              <w:t>‧</w:t>
            </w:r>
            <w:r w:rsidR="00840587" w:rsidRPr="00840587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疾病篇》出版的目的，就是因為很多家庭醫學書籍的內容是屬於較難理解的敘述，所以想要以簡單的圖解為主，避免繁雜的項目，對新物的介紹僅止於最低限度，希望出版一本大家都容易閱讀的書籍。希望本書對於各位今後的健康生活能夠有所貢獻。這是一部老少都能了解疾病生原因與如何治療的情報書，在家中放置一冊，對您府上絕對有幫助！</w:t>
            </w:r>
          </w:p>
        </w:tc>
      </w:tr>
      <w:tr w:rsidR="00985BF6" w:rsidRPr="00804ADB" w:rsidTr="009608A7">
        <w:trPr>
          <w:trHeight w:val="3446"/>
          <w:jc w:val="center"/>
        </w:trPr>
        <w:tc>
          <w:tcPr>
            <w:tcW w:w="3132" w:type="dxa"/>
            <w:vAlign w:val="center"/>
          </w:tcPr>
          <w:p w:rsidR="00985BF6" w:rsidRPr="00804ADB" w:rsidRDefault="0084058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0756E1" wp14:editId="5A9CEBD3">
                  <wp:extent cx="1927860" cy="1653540"/>
                  <wp:effectExtent l="0" t="0" r="0" b="3810"/>
                  <wp:docPr id="6" name="圖片 6" descr="白袍裡的反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白袍裡的反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9608A7" w:rsidRDefault="004B09A1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kern w:val="0"/>
              </w:rPr>
            </w:pPr>
            <w:r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白袍裡的反思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   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C35510" w:rsidRPr="009608A7">
              <w:rPr>
                <w:rFonts w:eastAsia="新細明體"/>
                <w:bCs/>
                <w:kern w:val="0"/>
              </w:rPr>
              <w:t xml:space="preserve"> </w:t>
            </w:r>
            <w:r w:rsidR="00C35510" w:rsidRPr="009608A7">
              <w:rPr>
                <w:rFonts w:eastAsia="新細明體"/>
                <w:b/>
                <w:kern w:val="0"/>
              </w:rPr>
              <w:t>梁繼權</w:t>
            </w:r>
            <w:r w:rsidR="00C35510" w:rsidRPr="009608A7">
              <w:rPr>
                <w:rFonts w:eastAsia="新細明體"/>
                <w:b/>
                <w:kern w:val="0"/>
              </w:rPr>
              <w:t xml:space="preserve"> </w:t>
            </w:r>
            <w:r w:rsidR="00C35510" w:rsidRPr="009608A7">
              <w:rPr>
                <w:rFonts w:eastAsia="新細明體"/>
                <w:b/>
                <w:kern w:val="0"/>
              </w:rPr>
              <w:t>醫師</w:t>
            </w:r>
          </w:p>
          <w:p w:rsidR="00074E7D" w:rsidRDefault="009608A7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</w:p>
          <w:p w:rsidR="00C35510" w:rsidRPr="00C35510" w:rsidRDefault="00074E7D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白袍醫師的真實臨床故事</w:t>
            </w:r>
            <w:r w:rsidR="009608A7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反思分享</w:t>
            </w:r>
            <w:r w:rsidR="009608A7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這些真實發生的故事不斷地在各個醫療場域中重演著，感人之處在於講故事的人打開了一道門，讓我們得以窺見故事人物</w:t>
            </w:r>
            <w:r w:rsidR="00C35510" w:rsidRPr="00C3551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與說故事者的內心，終於大家發現人與人之間的高牆傾頹了，同理心變得沒有那麼困難，情緒的分享也拉近了彼此間的距離，透過反思與別人的回饋更加深對自己的了解。本書將醫師的內心世界剖開，讓大眾看見醫師的情緒與想法，</w:t>
            </w:r>
            <w:r w:rsidR="00C35510" w:rsidRPr="00C3551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C35510" w:rsidRPr="00C3551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也許可以拉近大眾與醫師的距離。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C3551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B2F629" wp14:editId="319A2E47">
                  <wp:extent cx="1851660" cy="1965960"/>
                  <wp:effectExtent l="0" t="0" r="0" b="0"/>
                  <wp:docPr id="7" name="圖片 7" descr="看得見的盲人：7個故事，讓你看見大腦、心靈與視覺的奇妙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看得見的盲人：7個故事，讓你看見大腦、心靈與視覺的奇妙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35510" w:rsidRPr="00C35510" w:rsidRDefault="004B09A1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看得見的盲人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</w:t>
            </w:r>
            <w:r w:rsidR="00892713" w:rsidRPr="009608A7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C35510" w:rsidRPr="009608A7">
              <w:rPr>
                <w:rFonts w:eastAsia="新細明體"/>
                <w:bCs/>
                <w:kern w:val="0"/>
              </w:rPr>
              <w:t xml:space="preserve"> </w:t>
            </w:r>
            <w:r w:rsidR="00C35510" w:rsidRPr="009608A7">
              <w:rPr>
                <w:rFonts w:eastAsia="新細明體"/>
                <w:b/>
                <w:kern w:val="0"/>
              </w:rPr>
              <w:t>奧立佛．薩克斯</w:t>
            </w:r>
          </w:p>
          <w:p w:rsidR="00D625CA" w:rsidRDefault="009608A7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薩克斯醫師在這本新書講述好幾個動人的故事。故事中的人物，有的得了失語症無法言語，有的無法辨識臉孔，有的喪失三度空間感，有的失去正常視覺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……</w:t>
            </w:r>
            <w:r w:rsidR="00C35510" w:rsidRPr="00C3551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儘管他們的知覺和生活能力出現嚴重缺損，依然努力調適，想辦法與人溝通，用一種新的方式生存下去。薩克斯探討一些非常弔詭的現象，例如有一些人視力沒問題，什麼東西都看得一清二楚，卻無法辨識自己孩子的臉孔。此外包括擁有「超視覺」的盲人和有「舌頭視覺」的人。薩克斯也觸及一些比較基本的問題：如視覺是如何形成的？我們是如何思考的？內在意象有什麼樣的</w:t>
            </w:r>
            <w:r w:rsidR="00C35510" w:rsidRPr="00C3551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重要性？為什麼人類與生俱來就有閱讀的潛力？</w:t>
            </w:r>
          </w:p>
          <w:p w:rsidR="00985BF6" w:rsidRDefault="00D625CA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074E7D" w:rsidRPr="00C35510" w:rsidRDefault="00074E7D" w:rsidP="009608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9608A7">
        <w:trPr>
          <w:trHeight w:val="3968"/>
          <w:jc w:val="center"/>
        </w:trPr>
        <w:tc>
          <w:tcPr>
            <w:tcW w:w="3132" w:type="dxa"/>
            <w:vAlign w:val="center"/>
          </w:tcPr>
          <w:p w:rsidR="00985BF6" w:rsidRPr="00804ADB" w:rsidRDefault="00D625CA" w:rsidP="000901B1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2133600" cy="2369820"/>
                  <wp:effectExtent l="0" t="0" r="0" b="0"/>
                  <wp:docPr id="9" name="圖片 9" descr="F:\DCIM\100CASIO\CIMG0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0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03" cy="23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C35510" w:rsidRDefault="004B09A1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李鳳山養生之道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892713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5510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35510" w:rsidRPr="00C3551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李鳳山</w:t>
            </w:r>
          </w:p>
          <w:p w:rsidR="00074E7D" w:rsidRDefault="009608A7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</w:p>
          <w:p w:rsidR="00C35510" w:rsidRPr="00C35510" w:rsidRDefault="00074E7D" w:rsidP="00D625C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9608A7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本書有</w:t>
            </w:r>
            <w:r w:rsidR="00C35510" w:rsidRPr="00C35510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養性篇與養生篇。養性篇著重在做人的道理上。養生之道離不開修心，惟有在日常生活的行住坐臥裡，維持清明開闊的心性、了脫生死的束縛，才能有強健的人生觀、正確的生活觀。養生篇是針對身心的健康提出具體的保健功法。藉由照片的詳盡介紹，從基礎的吐納循序而進，至武學的極致內功修練。在每個功法的鍛鍊當中，又不忘心性的提升，藉由身心並練、動靜的協調，達到使身體氣機運轉流暢，強健體魄而百病不侵，更進一步達到與大自然氣氣相通成就永恆圓融的人生。</w:t>
            </w:r>
          </w:p>
        </w:tc>
      </w:tr>
    </w:tbl>
    <w:p w:rsidR="009F54EF" w:rsidRPr="00985BF6" w:rsidRDefault="009F54EF" w:rsidP="009608A7"/>
    <w:sectPr w:rsidR="009F54EF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74E7D"/>
    <w:rsid w:val="001F364A"/>
    <w:rsid w:val="00300A57"/>
    <w:rsid w:val="00377B42"/>
    <w:rsid w:val="004B09A1"/>
    <w:rsid w:val="005132B1"/>
    <w:rsid w:val="00622BA2"/>
    <w:rsid w:val="00840587"/>
    <w:rsid w:val="00892713"/>
    <w:rsid w:val="008D0DE1"/>
    <w:rsid w:val="008F03F3"/>
    <w:rsid w:val="0094396B"/>
    <w:rsid w:val="009512B3"/>
    <w:rsid w:val="009608A7"/>
    <w:rsid w:val="00985BF6"/>
    <w:rsid w:val="009F54EF"/>
    <w:rsid w:val="00A35E7C"/>
    <w:rsid w:val="00B023F3"/>
    <w:rsid w:val="00C15A91"/>
    <w:rsid w:val="00C35510"/>
    <w:rsid w:val="00C67A89"/>
    <w:rsid w:val="00D0302A"/>
    <w:rsid w:val="00D625CA"/>
    <w:rsid w:val="00D71634"/>
    <w:rsid w:val="00DD3C62"/>
    <w:rsid w:val="00E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2017-03-01T02:57:00Z</dcterms:created>
  <dcterms:modified xsi:type="dcterms:W3CDTF">2017-03-02T23:11:00Z</dcterms:modified>
</cp:coreProperties>
</file>