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3B6" w:rsidRDefault="00D303B6" w:rsidP="00D303B6">
      <w:pPr>
        <w:snapToGrid w:val="0"/>
        <w:jc w:val="center"/>
        <w:rPr>
          <w:rFonts w:ascii="華康超明體(P)" w:eastAsia="華康超明體(P)"/>
          <w:sz w:val="36"/>
        </w:rPr>
      </w:pPr>
      <w:r>
        <w:rPr>
          <w:rFonts w:ascii="華康超明體(P)" w:eastAsia="華康超明體(P)" w:hint="eastAsia"/>
          <w:sz w:val="36"/>
        </w:rPr>
        <w:t>嘉義市私立興華高級中學圖書館第179【好書週報】</w:t>
      </w:r>
    </w:p>
    <w:p w:rsidR="00D303B6" w:rsidRDefault="00D303B6" w:rsidP="00D303B6">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發行日期：105年12月19日</w:t>
      </w:r>
    </w:p>
    <w:tbl>
      <w:tblPr>
        <w:tblStyle w:val="a3"/>
        <w:tblW w:w="10207" w:type="dxa"/>
        <w:jc w:val="center"/>
        <w:tblInd w:w="-318" w:type="dxa"/>
        <w:tblLayout w:type="fixed"/>
        <w:tblLook w:val="04A0" w:firstRow="1" w:lastRow="0" w:firstColumn="1" w:lastColumn="0" w:noHBand="0" w:noVBand="1"/>
      </w:tblPr>
      <w:tblGrid>
        <w:gridCol w:w="3132"/>
        <w:gridCol w:w="7075"/>
      </w:tblGrid>
      <w:tr w:rsidR="00D303B6" w:rsidTr="00B35596">
        <w:trPr>
          <w:jc w:val="center"/>
        </w:trPr>
        <w:tc>
          <w:tcPr>
            <w:tcW w:w="3132" w:type="dxa"/>
          </w:tcPr>
          <w:p w:rsidR="00D303B6" w:rsidRPr="00AB44C7" w:rsidRDefault="00D303B6" w:rsidP="00B35596">
            <w:pPr>
              <w:jc w:val="center"/>
              <w:rPr>
                <w:b/>
              </w:rPr>
            </w:pPr>
            <w:r w:rsidRPr="00AB44C7">
              <w:rPr>
                <w:rFonts w:hint="eastAsia"/>
                <w:b/>
              </w:rPr>
              <w:t>書名、封面</w:t>
            </w:r>
          </w:p>
        </w:tc>
        <w:tc>
          <w:tcPr>
            <w:tcW w:w="7075" w:type="dxa"/>
          </w:tcPr>
          <w:p w:rsidR="00D303B6" w:rsidRPr="00AB44C7" w:rsidRDefault="00D303B6" w:rsidP="00B35596">
            <w:pPr>
              <w:jc w:val="center"/>
              <w:rPr>
                <w:b/>
              </w:rPr>
            </w:pPr>
            <w:r w:rsidRPr="00AB44C7">
              <w:rPr>
                <w:rFonts w:hint="eastAsia"/>
                <w:b/>
              </w:rPr>
              <w:t>內容簡介</w:t>
            </w:r>
          </w:p>
        </w:tc>
      </w:tr>
      <w:tr w:rsidR="00D303B6" w:rsidRPr="00804ADB" w:rsidTr="00B35596">
        <w:trPr>
          <w:trHeight w:val="2502"/>
          <w:jc w:val="center"/>
        </w:trPr>
        <w:tc>
          <w:tcPr>
            <w:tcW w:w="3132" w:type="dxa"/>
          </w:tcPr>
          <w:p w:rsidR="00D303B6" w:rsidRDefault="004F6F5E" w:rsidP="00B35596">
            <w:pPr>
              <w:jc w:val="center"/>
              <w:rPr>
                <w:b/>
                <w:noProof/>
                <w:szCs w:val="24"/>
              </w:rPr>
            </w:pPr>
            <w:r>
              <w:rPr>
                <w:noProof/>
              </w:rPr>
              <w:drawing>
                <wp:inline distT="0" distB="0" distL="0" distR="0" wp14:anchorId="68E39999" wp14:editId="7EF4BE1E">
                  <wp:extent cx="2078181" cy="1558636"/>
                  <wp:effectExtent l="0" t="0" r="0" b="3810"/>
                  <wp:docPr id="1" name="圖片 1" descr="我在柯文哲身邊的日子：7年級柯家軍的裸告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我在柯文哲身邊的日子：7年級柯家軍的裸告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4025" cy="1555519"/>
                          </a:xfrm>
                          <a:prstGeom prst="rect">
                            <a:avLst/>
                          </a:prstGeom>
                          <a:noFill/>
                          <a:ln>
                            <a:noFill/>
                          </a:ln>
                        </pic:spPr>
                      </pic:pic>
                    </a:graphicData>
                  </a:graphic>
                </wp:inline>
              </w:drawing>
            </w:r>
          </w:p>
          <w:p w:rsidR="00D303B6" w:rsidRPr="00804ADB" w:rsidRDefault="00D303B6" w:rsidP="00B35596">
            <w:pPr>
              <w:jc w:val="center"/>
              <w:rPr>
                <w:b/>
                <w:szCs w:val="24"/>
              </w:rPr>
            </w:pPr>
          </w:p>
        </w:tc>
        <w:tc>
          <w:tcPr>
            <w:tcW w:w="7075" w:type="dxa"/>
          </w:tcPr>
          <w:p w:rsidR="00D303B6" w:rsidRPr="00FE4B09" w:rsidRDefault="00D303B6" w:rsidP="00FE4B09">
            <w:pPr>
              <w:widowControl/>
              <w:shd w:val="clear" w:color="auto" w:fill="FFFFFF"/>
              <w:snapToGrid w:val="0"/>
              <w:spacing w:line="320" w:lineRule="atLeast"/>
              <w:contextualSpacing/>
              <w:rPr>
                <w:rStyle w:val="a6"/>
                <w:rFonts w:asciiTheme="majorEastAsia" w:eastAsiaTheme="majorEastAsia" w:hAnsiTheme="majorEastAsia" w:cs="Arial"/>
                <w:b w:val="0"/>
                <w:color w:val="232323"/>
                <w:szCs w:val="24"/>
                <w:shd w:val="clear" w:color="auto" w:fill="FFFFFF"/>
              </w:rPr>
            </w:pPr>
            <w:r w:rsidRPr="00E06D86">
              <w:rPr>
                <w:rFonts w:asciiTheme="majorEastAsia" w:eastAsiaTheme="majorEastAsia" w:hAnsiTheme="majorEastAsia" w:cs="Arial" w:hint="eastAsia"/>
                <w:b/>
                <w:i/>
                <w:color w:val="232323"/>
                <w:kern w:val="0"/>
                <w:szCs w:val="24"/>
              </w:rPr>
              <w:t>我在柯文哲身邊的日子</w:t>
            </w:r>
            <w:r w:rsidRPr="00FE4B09">
              <w:rPr>
                <w:rFonts w:asciiTheme="majorEastAsia" w:eastAsiaTheme="majorEastAsia" w:hAnsiTheme="majorEastAsia" w:cs="Arial" w:hint="eastAsia"/>
                <w:b/>
                <w:color w:val="232323"/>
                <w:kern w:val="0"/>
                <w:szCs w:val="24"/>
              </w:rPr>
              <w:t xml:space="preserve"> </w:t>
            </w:r>
            <w:r w:rsidR="004F6F5E" w:rsidRPr="00FE4B09">
              <w:rPr>
                <w:rFonts w:asciiTheme="majorEastAsia" w:eastAsiaTheme="majorEastAsia" w:hAnsiTheme="majorEastAsia" w:cs="Arial" w:hint="eastAsia"/>
                <w:b/>
                <w:color w:val="232323"/>
                <w:kern w:val="0"/>
                <w:szCs w:val="24"/>
              </w:rPr>
              <w:t xml:space="preserve">    </w:t>
            </w:r>
            <w:r w:rsidR="004F6F5E" w:rsidRPr="00FE4B09">
              <w:rPr>
                <w:rStyle w:val="a6"/>
                <w:rFonts w:asciiTheme="majorEastAsia" w:eastAsiaTheme="majorEastAsia" w:hAnsiTheme="majorEastAsia" w:cs="Arial"/>
                <w:color w:val="232323"/>
                <w:szCs w:val="24"/>
                <w:shd w:val="clear" w:color="auto" w:fill="FFFFFF"/>
              </w:rPr>
              <w:t>作者簡介</w:t>
            </w:r>
            <w:r w:rsidR="004F6F5E" w:rsidRPr="00FE4B09">
              <w:rPr>
                <w:rStyle w:val="a6"/>
                <w:rFonts w:asciiTheme="majorEastAsia" w:eastAsiaTheme="majorEastAsia" w:hAnsiTheme="majorEastAsia" w:cs="Arial" w:hint="eastAsia"/>
                <w:color w:val="232323"/>
                <w:szCs w:val="24"/>
                <w:shd w:val="clear" w:color="auto" w:fill="FFFFFF"/>
              </w:rPr>
              <w:t xml:space="preserve"> </w:t>
            </w:r>
            <w:r w:rsidR="004F6F5E" w:rsidRPr="00FE4B09">
              <w:rPr>
                <w:rStyle w:val="a6"/>
                <w:rFonts w:asciiTheme="majorEastAsia" w:eastAsiaTheme="majorEastAsia" w:hAnsiTheme="majorEastAsia" w:cs="Arial"/>
                <w:color w:val="232323"/>
                <w:szCs w:val="24"/>
                <w:shd w:val="clear" w:color="auto" w:fill="FFFFFF"/>
              </w:rPr>
              <w:t>黃大維</w:t>
            </w:r>
          </w:p>
          <w:p w:rsidR="004F6F5E" w:rsidRPr="00FE4B09" w:rsidRDefault="00FE4B09" w:rsidP="00FE4B09">
            <w:pPr>
              <w:widowControl/>
              <w:shd w:val="clear" w:color="auto" w:fill="FFFFFF"/>
              <w:snapToGrid w:val="0"/>
              <w:spacing w:line="320" w:lineRule="atLeast"/>
              <w:contextualSpacing/>
              <w:rPr>
                <w:rFonts w:asciiTheme="majorEastAsia" w:eastAsiaTheme="majorEastAsia" w:hAnsiTheme="majorEastAsia" w:cs="Arial"/>
                <w:b/>
                <w:color w:val="232323"/>
                <w:kern w:val="0"/>
                <w:szCs w:val="24"/>
              </w:rPr>
            </w:pPr>
            <w:r>
              <w:rPr>
                <w:rFonts w:asciiTheme="majorEastAsia" w:eastAsiaTheme="majorEastAsia" w:hAnsiTheme="majorEastAsia" w:cs="Arial" w:hint="eastAsia"/>
                <w:b/>
                <w:color w:val="232323"/>
                <w:szCs w:val="24"/>
                <w:shd w:val="clear" w:color="auto" w:fill="FFFFFF"/>
              </w:rPr>
              <w:t xml:space="preserve">    </w:t>
            </w:r>
            <w:r w:rsidR="004F6F5E" w:rsidRPr="00FE4B09">
              <w:rPr>
                <w:rFonts w:asciiTheme="majorEastAsia" w:eastAsiaTheme="majorEastAsia" w:hAnsiTheme="majorEastAsia" w:cs="Arial"/>
                <w:b/>
                <w:color w:val="232323"/>
                <w:szCs w:val="24"/>
                <w:shd w:val="clear" w:color="auto" w:fill="FFFFFF"/>
              </w:rPr>
              <w:t>2014年11月29日，台北市長選舉揭曉的那刻，全台灣感受到了地震式的翻盤，訴求「超越藍綠」的無黨籍候選人柯文哲，以前所未有的高得票數，贏得了選戰！這場別開生面、以年輕世代公民力量翻轉的選舉，顛覆了許多過往選戰的操作模式，也讓許多對政治充滿理想的年輕人得以發揮。七年級後段班的黃大維、楊緬因，　　從2013年柯文哲尚未決定參選時，便投入遊說，以年輕世代對未來政治的期望，與柯有許多對話、深談、溝通</w:t>
            </w:r>
            <w:r>
              <w:rPr>
                <w:rFonts w:asciiTheme="majorEastAsia" w:eastAsiaTheme="majorEastAsia" w:hAnsiTheme="majorEastAsia" w:cs="Arial" w:hint="eastAsia"/>
                <w:b/>
                <w:color w:val="232323"/>
                <w:szCs w:val="24"/>
                <w:shd w:val="clear" w:color="auto" w:fill="FFFFFF"/>
              </w:rPr>
              <w:t>。</w:t>
            </w:r>
          </w:p>
        </w:tc>
      </w:tr>
      <w:tr w:rsidR="00D303B6" w:rsidRPr="00804ADB" w:rsidTr="00B35596">
        <w:trPr>
          <w:trHeight w:val="2916"/>
          <w:jc w:val="center"/>
        </w:trPr>
        <w:tc>
          <w:tcPr>
            <w:tcW w:w="3132" w:type="dxa"/>
          </w:tcPr>
          <w:p w:rsidR="00D303B6" w:rsidRPr="00804ADB" w:rsidRDefault="004F6F5E" w:rsidP="00B35596">
            <w:pPr>
              <w:rPr>
                <w:b/>
                <w:szCs w:val="24"/>
              </w:rPr>
            </w:pPr>
            <w:r>
              <w:rPr>
                <w:noProof/>
              </w:rPr>
              <w:drawing>
                <wp:inline distT="0" distB="0" distL="0" distR="0" wp14:anchorId="65457D1D" wp14:editId="35DDBE11">
                  <wp:extent cx="1967345" cy="2168236"/>
                  <wp:effectExtent l="0" t="0" r="0" b="3810"/>
                  <wp:docPr id="2" name="圖片 2" descr="府城文青地圖：到古都閱讀，看展，品味生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城文青地圖：到古都閱讀，看展，品味生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3409" cy="2163898"/>
                          </a:xfrm>
                          <a:prstGeom prst="rect">
                            <a:avLst/>
                          </a:prstGeom>
                          <a:noFill/>
                          <a:ln>
                            <a:noFill/>
                          </a:ln>
                        </pic:spPr>
                      </pic:pic>
                    </a:graphicData>
                  </a:graphic>
                </wp:inline>
              </w:drawing>
            </w:r>
          </w:p>
        </w:tc>
        <w:tc>
          <w:tcPr>
            <w:tcW w:w="7075" w:type="dxa"/>
            <w:shd w:val="clear" w:color="auto" w:fill="auto"/>
          </w:tcPr>
          <w:p w:rsidR="00FE4B09" w:rsidRDefault="00D303B6" w:rsidP="004E61CC">
            <w:pPr>
              <w:pStyle w:val="Web"/>
              <w:shd w:val="clear" w:color="auto" w:fill="FFFFFF"/>
              <w:snapToGrid w:val="0"/>
              <w:spacing w:before="0" w:beforeAutospacing="0" w:after="225" w:afterAutospacing="0" w:line="240" w:lineRule="atLeast"/>
              <w:contextualSpacing/>
              <w:jc w:val="both"/>
              <w:rPr>
                <w:rFonts w:asciiTheme="majorEastAsia" w:eastAsiaTheme="majorEastAsia" w:hAnsiTheme="majorEastAsia" w:cs="Arial"/>
                <w:b/>
                <w:color w:val="232323"/>
                <w:shd w:val="clear" w:color="auto" w:fill="FFFFFF"/>
              </w:rPr>
            </w:pPr>
            <w:r w:rsidRPr="00E06D86">
              <w:rPr>
                <w:rFonts w:asciiTheme="majorEastAsia" w:eastAsiaTheme="majorEastAsia" w:hAnsiTheme="majorEastAsia" w:cs="Arial" w:hint="eastAsia"/>
                <w:b/>
                <w:i/>
                <w:color w:val="232323"/>
              </w:rPr>
              <w:t>府城文青地圖</w:t>
            </w:r>
            <w:r w:rsidR="004F6F5E" w:rsidRPr="00FE4B09">
              <w:rPr>
                <w:rFonts w:asciiTheme="majorEastAsia" w:eastAsiaTheme="majorEastAsia" w:hAnsiTheme="majorEastAsia" w:cs="Arial" w:hint="eastAsia"/>
                <w:b/>
                <w:color w:val="232323"/>
              </w:rPr>
              <w:t xml:space="preserve">   </w:t>
            </w:r>
            <w:r w:rsidR="004F6F5E" w:rsidRPr="00E06D86">
              <w:rPr>
                <w:rFonts w:asciiTheme="majorEastAsia" w:eastAsiaTheme="majorEastAsia" w:hAnsiTheme="majorEastAsia" w:cs="Arial"/>
                <w:b/>
                <w:color w:val="666666"/>
                <w:shd w:val="clear" w:color="auto" w:fill="FFFFFF"/>
              </w:rPr>
              <w:t>作者：</w:t>
            </w:r>
            <w:r w:rsidR="004F6F5E" w:rsidRPr="00FE4B09">
              <w:rPr>
                <w:rStyle w:val="apple-converted-space"/>
                <w:rFonts w:asciiTheme="majorEastAsia" w:eastAsiaTheme="majorEastAsia" w:hAnsiTheme="majorEastAsia" w:cs="Arial"/>
                <w:b/>
                <w:color w:val="666666"/>
                <w:shd w:val="clear" w:color="auto" w:fill="FFFFFF"/>
              </w:rPr>
              <w:t>  </w:t>
            </w:r>
            <w:hyperlink r:id="rId7" w:history="1">
              <w:r w:rsidR="004F6F5E" w:rsidRPr="00FE4B09">
                <w:rPr>
                  <w:rStyle w:val="a7"/>
                  <w:rFonts w:asciiTheme="majorEastAsia" w:eastAsiaTheme="majorEastAsia" w:hAnsiTheme="majorEastAsia" w:cs="Arial"/>
                  <w:b/>
                  <w:color w:val="333333"/>
                  <w:u w:val="none"/>
                  <w:shd w:val="clear" w:color="auto" w:fill="FFFFFF"/>
                </w:rPr>
                <w:t>林皇德</w:t>
              </w:r>
            </w:hyperlink>
            <w:r w:rsidR="004F6F5E" w:rsidRPr="00FE4B09">
              <w:rPr>
                <w:rFonts w:asciiTheme="majorEastAsia" w:eastAsiaTheme="majorEastAsia" w:hAnsiTheme="majorEastAsia" w:cs="Arial"/>
                <w:b/>
                <w:color w:val="232323"/>
                <w:shd w:val="clear" w:color="auto" w:fill="FFFFFF"/>
              </w:rPr>
              <w:t xml:space="preserve">　　</w:t>
            </w:r>
          </w:p>
          <w:p w:rsidR="004F6F5E" w:rsidRPr="00FE4B09" w:rsidRDefault="00FE4B09" w:rsidP="004E61CC">
            <w:pPr>
              <w:pStyle w:val="Web"/>
              <w:shd w:val="clear" w:color="auto" w:fill="FFFFFF"/>
              <w:snapToGrid w:val="0"/>
              <w:spacing w:before="0" w:beforeAutospacing="0" w:after="225" w:afterAutospacing="0" w:line="240" w:lineRule="atLeast"/>
              <w:contextualSpacing/>
              <w:jc w:val="both"/>
              <w:rPr>
                <w:rFonts w:asciiTheme="majorEastAsia" w:eastAsiaTheme="majorEastAsia" w:hAnsiTheme="majorEastAsia" w:cs="Arial"/>
                <w:b/>
                <w:color w:val="232323"/>
              </w:rPr>
            </w:pPr>
            <w:r>
              <w:rPr>
                <w:rFonts w:asciiTheme="majorEastAsia" w:eastAsiaTheme="majorEastAsia" w:hAnsiTheme="majorEastAsia" w:cs="Arial" w:hint="eastAsia"/>
                <w:b/>
                <w:color w:val="232323"/>
                <w:shd w:val="clear" w:color="auto" w:fill="FFFFFF"/>
              </w:rPr>
              <w:t xml:space="preserve">    來</w:t>
            </w:r>
            <w:r w:rsidR="004F6F5E" w:rsidRPr="00FE4B09">
              <w:rPr>
                <w:rFonts w:asciiTheme="majorEastAsia" w:eastAsiaTheme="majorEastAsia" w:hAnsiTheme="majorEastAsia" w:cs="Arial"/>
                <w:b/>
                <w:color w:val="232323"/>
                <w:shd w:val="clear" w:color="auto" w:fill="FFFFFF"/>
              </w:rPr>
              <w:t>到臺南除了逛古蹟、嚐小吃，你還可以跟著這本書的美麗地圖，一起閱讀書籍、看藝術展覽，品味與沉思生活中美好的點點滴滴</w:t>
            </w:r>
            <w:r>
              <w:rPr>
                <w:rFonts w:asciiTheme="majorEastAsia" w:eastAsiaTheme="majorEastAsia" w:hAnsiTheme="majorEastAsia" w:cs="Arial" w:hint="eastAsia"/>
                <w:b/>
                <w:color w:val="232323"/>
                <w:shd w:val="clear" w:color="auto" w:fill="FFFFFF"/>
              </w:rPr>
              <w:t>。</w:t>
            </w:r>
            <w:r w:rsidR="004F6F5E" w:rsidRPr="00FE4B09">
              <w:rPr>
                <w:rFonts w:asciiTheme="majorEastAsia" w:eastAsiaTheme="majorEastAsia" w:hAnsiTheme="majorEastAsia" w:cs="Arial"/>
                <w:b/>
                <w:color w:val="232323"/>
                <w:shd w:val="clear" w:color="auto" w:fill="FFFFFF"/>
              </w:rPr>
              <w:t>出生在嘉義布袋漁村的蔡漢忠，小時困苦沒看過童書，長大後卻來到了全臺首學孔廟對面的一間老屋，用雙手打造一片專屬於愛書人的天地。來自臺中、高雄的逸民與妍伊，都在一流的明星高中任教美術，看到藝術的種子必須灑落，買下了一棟府城的老房子，帶著學生一起捲起袖管動手整修，二年之後，誕生了一處藝文展覽空間。在臺南長大的文哥，經過一個月的工廠生活後，不想成為機器，轉進到臺大實驗林與山林為伴，最後辭掉了穩定的工作，在陳世興古宅的左廂房裡，開了一間咖啡店，自己手工烘炒咖啡豆。</w:t>
            </w:r>
          </w:p>
        </w:tc>
      </w:tr>
      <w:tr w:rsidR="00D303B6" w:rsidRPr="00804ADB" w:rsidTr="00B35596">
        <w:trPr>
          <w:trHeight w:val="3345"/>
          <w:jc w:val="center"/>
        </w:trPr>
        <w:tc>
          <w:tcPr>
            <w:tcW w:w="3132" w:type="dxa"/>
          </w:tcPr>
          <w:p w:rsidR="00D303B6" w:rsidRPr="00804ADB" w:rsidRDefault="004F6F5E" w:rsidP="00B35596">
            <w:pPr>
              <w:jc w:val="center"/>
              <w:rPr>
                <w:b/>
                <w:szCs w:val="24"/>
              </w:rPr>
            </w:pPr>
            <w:r>
              <w:rPr>
                <w:noProof/>
              </w:rPr>
              <w:drawing>
                <wp:inline distT="0" distB="0" distL="0" distR="0" wp14:anchorId="2A67AEFD" wp14:editId="66B0DDB9">
                  <wp:extent cx="2327563" cy="1925782"/>
                  <wp:effectExtent l="0" t="0" r="0" b="0"/>
                  <wp:docPr id="3" name="圖片 3" descr="品茶圖鑑：214種茶葉、茶湯、葉底原色圖片（精裝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品茶圖鑑：214種茶葉、茶湯、葉底原色圖片（精裝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907" cy="1921930"/>
                          </a:xfrm>
                          <a:prstGeom prst="rect">
                            <a:avLst/>
                          </a:prstGeom>
                          <a:noFill/>
                          <a:ln>
                            <a:noFill/>
                          </a:ln>
                        </pic:spPr>
                      </pic:pic>
                    </a:graphicData>
                  </a:graphic>
                </wp:inline>
              </w:drawing>
            </w:r>
          </w:p>
        </w:tc>
        <w:tc>
          <w:tcPr>
            <w:tcW w:w="7075" w:type="dxa"/>
          </w:tcPr>
          <w:p w:rsidR="00D303B6" w:rsidRDefault="00D303B6" w:rsidP="004E61CC">
            <w:pPr>
              <w:widowControl/>
              <w:shd w:val="clear" w:color="auto" w:fill="FFFFFF"/>
              <w:snapToGrid w:val="0"/>
              <w:spacing w:line="240" w:lineRule="atLeast"/>
              <w:contextualSpacing/>
              <w:jc w:val="both"/>
              <w:rPr>
                <w:rStyle w:val="a6"/>
                <w:rFonts w:asciiTheme="majorEastAsia" w:eastAsiaTheme="majorEastAsia" w:hAnsiTheme="majorEastAsia" w:cs="Arial"/>
                <w:color w:val="232323"/>
                <w:szCs w:val="24"/>
                <w:shd w:val="clear" w:color="auto" w:fill="FFFFFF"/>
              </w:rPr>
            </w:pPr>
            <w:r w:rsidRPr="00E06D86">
              <w:rPr>
                <w:rFonts w:asciiTheme="majorEastAsia" w:eastAsiaTheme="majorEastAsia" w:hAnsiTheme="majorEastAsia" w:cs="Arial" w:hint="eastAsia"/>
                <w:b/>
                <w:bCs/>
                <w:i/>
                <w:color w:val="232323"/>
                <w:kern w:val="0"/>
                <w:szCs w:val="24"/>
              </w:rPr>
              <w:t>品茶圖鑑</w:t>
            </w:r>
            <w:r w:rsidR="004F6F5E" w:rsidRPr="00E06D86">
              <w:rPr>
                <w:rFonts w:asciiTheme="majorEastAsia" w:eastAsiaTheme="majorEastAsia" w:hAnsiTheme="majorEastAsia" w:cs="Arial" w:hint="eastAsia"/>
                <w:b/>
                <w:bCs/>
                <w:i/>
                <w:color w:val="232323"/>
                <w:kern w:val="0"/>
                <w:szCs w:val="24"/>
              </w:rPr>
              <w:t xml:space="preserve">   </w:t>
            </w:r>
            <w:r w:rsidR="004F6F5E" w:rsidRPr="00FE4B09">
              <w:rPr>
                <w:rFonts w:asciiTheme="majorEastAsia" w:eastAsiaTheme="majorEastAsia" w:hAnsiTheme="majorEastAsia" w:cs="Arial" w:hint="eastAsia"/>
                <w:b/>
                <w:bCs/>
                <w:color w:val="232323"/>
                <w:kern w:val="0"/>
                <w:szCs w:val="24"/>
              </w:rPr>
              <w:t xml:space="preserve"> </w:t>
            </w:r>
            <w:r w:rsidR="004F6F5E" w:rsidRPr="00FE4B09">
              <w:rPr>
                <w:rStyle w:val="a6"/>
                <w:rFonts w:asciiTheme="majorEastAsia" w:eastAsiaTheme="majorEastAsia" w:hAnsiTheme="majorEastAsia" w:cs="Arial"/>
                <w:color w:val="232323"/>
                <w:szCs w:val="24"/>
                <w:shd w:val="clear" w:color="auto" w:fill="FFFFFF"/>
              </w:rPr>
              <w:t>作者</w:t>
            </w:r>
            <w:r w:rsidR="004F6F5E" w:rsidRPr="00FE4B09">
              <w:rPr>
                <w:rStyle w:val="a6"/>
                <w:rFonts w:asciiTheme="majorEastAsia" w:eastAsiaTheme="majorEastAsia" w:hAnsiTheme="majorEastAsia" w:cs="Arial" w:hint="eastAsia"/>
                <w:color w:val="232323"/>
                <w:szCs w:val="24"/>
                <w:shd w:val="clear" w:color="auto" w:fill="FFFFFF"/>
              </w:rPr>
              <w:t xml:space="preserve">: </w:t>
            </w:r>
            <w:r w:rsidR="004F6F5E" w:rsidRPr="00FE4B09">
              <w:rPr>
                <w:rStyle w:val="a6"/>
                <w:rFonts w:asciiTheme="majorEastAsia" w:eastAsiaTheme="majorEastAsia" w:hAnsiTheme="majorEastAsia" w:cs="Arial"/>
                <w:color w:val="232323"/>
                <w:szCs w:val="24"/>
                <w:shd w:val="clear" w:color="auto" w:fill="FFFFFF"/>
              </w:rPr>
              <w:t>陳宗懋</w:t>
            </w:r>
          </w:p>
          <w:p w:rsidR="004E61CC" w:rsidRPr="00FE4B09" w:rsidRDefault="004E61CC" w:rsidP="004E61CC">
            <w:pPr>
              <w:widowControl/>
              <w:shd w:val="clear" w:color="auto" w:fill="FFFFFF"/>
              <w:snapToGrid w:val="0"/>
              <w:spacing w:line="240" w:lineRule="atLeast"/>
              <w:contextualSpacing/>
              <w:jc w:val="both"/>
              <w:rPr>
                <w:rFonts w:asciiTheme="majorEastAsia" w:eastAsiaTheme="majorEastAsia" w:hAnsiTheme="majorEastAsia" w:cs="Arial"/>
                <w:bCs/>
                <w:color w:val="232323"/>
                <w:kern w:val="0"/>
                <w:szCs w:val="24"/>
              </w:rPr>
            </w:pPr>
          </w:p>
          <w:p w:rsidR="00D303B6" w:rsidRPr="00FE4B09" w:rsidRDefault="004E61CC" w:rsidP="004E61CC">
            <w:pPr>
              <w:widowControl/>
              <w:shd w:val="clear" w:color="auto" w:fill="FFFFFF"/>
              <w:snapToGrid w:val="0"/>
              <w:spacing w:line="240" w:lineRule="atLeast"/>
              <w:jc w:val="both"/>
              <w:rPr>
                <w:rFonts w:asciiTheme="majorEastAsia" w:eastAsiaTheme="majorEastAsia" w:hAnsiTheme="majorEastAsia" w:cs="Arial"/>
                <w:b/>
                <w:color w:val="232323"/>
                <w:szCs w:val="24"/>
              </w:rPr>
            </w:pPr>
            <w:r>
              <w:rPr>
                <w:rFonts w:asciiTheme="majorEastAsia" w:eastAsiaTheme="majorEastAsia" w:hAnsiTheme="majorEastAsia" w:cs="Arial" w:hint="eastAsia"/>
                <w:b/>
                <w:color w:val="232323"/>
                <w:szCs w:val="24"/>
                <w:shd w:val="clear" w:color="auto" w:fill="FFFFFF"/>
              </w:rPr>
              <w:t xml:space="preserve">    </w:t>
            </w:r>
            <w:r w:rsidR="004F6F5E" w:rsidRPr="00FE4B09">
              <w:rPr>
                <w:rFonts w:asciiTheme="majorEastAsia" w:eastAsiaTheme="majorEastAsia" w:hAnsiTheme="majorEastAsia" w:cs="Arial"/>
                <w:b/>
                <w:color w:val="232323"/>
                <w:szCs w:val="24"/>
                <w:shd w:val="clear" w:color="auto" w:fill="FFFFFF"/>
              </w:rPr>
              <w:t>中國是茶的原產地，也是茶文化的故鄉。中華民族最早發現、栽培、加工和品飲茶葉。在中國人的生活中，茶不僅是解渴的飲料，更是生活文化中精緻風雅的一部分。「寒夜客來茶當酒」，以茶會友、客來敬茶是中華民族的傳統禮節。「柴米油鹽醬醋茶」，茶更是中華民族家庭生活開門七件事之一。如今，世界上有50多個國家種茶、160多個國家和地區的人民飲茶，茶已遍及全世界，儘管飲茶習俗因各國的國情和文化特徵而有所差異，但均源自中華。</w:t>
            </w:r>
            <w:r w:rsidR="00D303B6" w:rsidRPr="00FE4B09">
              <w:rPr>
                <w:rFonts w:asciiTheme="majorEastAsia" w:eastAsiaTheme="majorEastAsia" w:hAnsiTheme="majorEastAsia" w:cs="Arial"/>
                <w:b/>
                <w:bCs/>
                <w:color w:val="232323"/>
                <w:kern w:val="0"/>
                <w:szCs w:val="24"/>
              </w:rPr>
              <w:br/>
            </w:r>
          </w:p>
        </w:tc>
      </w:tr>
      <w:tr w:rsidR="00D303B6" w:rsidRPr="00804ADB" w:rsidTr="00B35596">
        <w:trPr>
          <w:trHeight w:val="3244"/>
          <w:jc w:val="center"/>
        </w:trPr>
        <w:tc>
          <w:tcPr>
            <w:tcW w:w="3132" w:type="dxa"/>
          </w:tcPr>
          <w:p w:rsidR="00D303B6" w:rsidRPr="00804ADB" w:rsidRDefault="004F6F5E" w:rsidP="00B35596">
            <w:pPr>
              <w:jc w:val="center"/>
              <w:rPr>
                <w:b/>
                <w:szCs w:val="24"/>
              </w:rPr>
            </w:pPr>
            <w:r>
              <w:rPr>
                <w:noProof/>
              </w:rPr>
              <w:drawing>
                <wp:inline distT="0" distB="0" distL="0" distR="0" wp14:anchorId="21FCB4AE" wp14:editId="76AC3267">
                  <wp:extent cx="2092036" cy="2175163"/>
                  <wp:effectExtent l="0" t="0" r="3810" b="0"/>
                  <wp:docPr id="4" name="圖片 4" descr="漫畫天才巧克力 ──每個小孩都是天才，只是媽媽不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漫畫天才巧克力 ──每個小孩都是天才，只是媽媽不知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51" cy="2170812"/>
                          </a:xfrm>
                          <a:prstGeom prst="rect">
                            <a:avLst/>
                          </a:prstGeom>
                          <a:noFill/>
                          <a:ln>
                            <a:noFill/>
                          </a:ln>
                        </pic:spPr>
                      </pic:pic>
                    </a:graphicData>
                  </a:graphic>
                </wp:inline>
              </w:drawing>
            </w:r>
          </w:p>
        </w:tc>
        <w:tc>
          <w:tcPr>
            <w:tcW w:w="7075" w:type="dxa"/>
          </w:tcPr>
          <w:p w:rsidR="00D303B6" w:rsidRDefault="00D303B6" w:rsidP="00FE4B09">
            <w:pPr>
              <w:widowControl/>
              <w:shd w:val="clear" w:color="auto" w:fill="FFFFFF"/>
              <w:snapToGrid w:val="0"/>
              <w:spacing w:line="240" w:lineRule="atLeast"/>
              <w:contextualSpacing/>
              <w:jc w:val="both"/>
              <w:rPr>
                <w:rFonts w:asciiTheme="majorEastAsia" w:eastAsiaTheme="majorEastAsia" w:hAnsiTheme="majorEastAsia" w:cs="Arial" w:hint="eastAsia"/>
                <w:b/>
                <w:color w:val="232323"/>
                <w:kern w:val="0"/>
                <w:szCs w:val="24"/>
              </w:rPr>
            </w:pPr>
            <w:r w:rsidRPr="00E06D86">
              <w:rPr>
                <w:rFonts w:asciiTheme="majorEastAsia" w:eastAsiaTheme="majorEastAsia" w:hAnsiTheme="majorEastAsia" w:cs="Arial" w:hint="eastAsia"/>
                <w:b/>
                <w:i/>
                <w:color w:val="232323"/>
                <w:szCs w:val="24"/>
              </w:rPr>
              <w:t>天才巧克力</w:t>
            </w:r>
            <w:r w:rsidR="004F6F5E" w:rsidRPr="00FE4B09">
              <w:rPr>
                <w:rFonts w:asciiTheme="majorEastAsia" w:eastAsiaTheme="majorEastAsia" w:hAnsiTheme="majorEastAsia" w:cs="Arial" w:hint="eastAsia"/>
                <w:b/>
                <w:color w:val="232323"/>
                <w:szCs w:val="24"/>
              </w:rPr>
              <w:t xml:space="preserve">   </w:t>
            </w:r>
            <w:r w:rsidR="004F6F5E" w:rsidRPr="004F6F5E">
              <w:rPr>
                <w:rFonts w:asciiTheme="majorEastAsia" w:eastAsiaTheme="majorEastAsia" w:hAnsiTheme="majorEastAsia" w:cs="Arial"/>
                <w:b/>
                <w:color w:val="232323"/>
                <w:kern w:val="0"/>
                <w:szCs w:val="24"/>
              </w:rPr>
              <w:t>蔡志忠</w:t>
            </w:r>
          </w:p>
          <w:p w:rsidR="00E06D86" w:rsidRPr="00FE4B09" w:rsidRDefault="00E06D86" w:rsidP="00FE4B09">
            <w:pPr>
              <w:widowControl/>
              <w:shd w:val="clear" w:color="auto" w:fill="FFFFFF"/>
              <w:snapToGrid w:val="0"/>
              <w:spacing w:line="240" w:lineRule="atLeast"/>
              <w:contextualSpacing/>
              <w:jc w:val="both"/>
              <w:rPr>
                <w:rFonts w:asciiTheme="majorEastAsia" w:eastAsiaTheme="majorEastAsia" w:hAnsiTheme="majorEastAsia" w:cs="Arial"/>
                <w:b/>
                <w:color w:val="232323"/>
                <w:szCs w:val="24"/>
              </w:rPr>
            </w:pPr>
            <w:bookmarkStart w:id="0" w:name="_GoBack"/>
            <w:bookmarkEnd w:id="0"/>
          </w:p>
          <w:p w:rsidR="00D303B6" w:rsidRPr="00FE4B09" w:rsidRDefault="004E61CC" w:rsidP="00FE4B09">
            <w:pPr>
              <w:widowControl/>
              <w:shd w:val="clear" w:color="auto" w:fill="FFFFFF"/>
              <w:snapToGrid w:val="0"/>
              <w:spacing w:after="225"/>
              <w:jc w:val="both"/>
              <w:rPr>
                <w:rFonts w:asciiTheme="majorEastAsia" w:eastAsiaTheme="majorEastAsia" w:hAnsiTheme="majorEastAsia" w:cs="Arial"/>
                <w:b/>
                <w:color w:val="232323"/>
                <w:szCs w:val="24"/>
              </w:rPr>
            </w:pPr>
            <w:r>
              <w:rPr>
                <w:rFonts w:asciiTheme="majorEastAsia" w:eastAsiaTheme="majorEastAsia" w:hAnsiTheme="majorEastAsia" w:cs="Arial" w:hint="eastAsia"/>
                <w:b/>
                <w:color w:val="232323"/>
                <w:kern w:val="0"/>
                <w:szCs w:val="24"/>
              </w:rPr>
              <w:t xml:space="preserve">    </w:t>
            </w:r>
            <w:r w:rsidR="004F6F5E" w:rsidRPr="004F6F5E">
              <w:rPr>
                <w:rFonts w:asciiTheme="majorEastAsia" w:eastAsiaTheme="majorEastAsia" w:hAnsiTheme="majorEastAsia" w:cs="Arial"/>
                <w:b/>
                <w:color w:val="232323"/>
                <w:kern w:val="0"/>
                <w:szCs w:val="24"/>
              </w:rPr>
              <w:t>蔡志忠從小就一直被周遭視為天才。他從三歲半起開始學習思考；四歲半便立志成為漫畫家；十五歲，學盡全世界各大師的漫畫技巧。後來，他把自己領悟的天才教育法用在女兒身上，更應證了自己所體會的天才教養法則：</w:t>
            </w:r>
            <w:r w:rsidR="004F6F5E" w:rsidRPr="004F6F5E">
              <w:rPr>
                <w:rFonts w:asciiTheme="majorEastAsia" w:eastAsiaTheme="majorEastAsia" w:hAnsiTheme="majorEastAsia" w:cs="細明體" w:hint="eastAsia"/>
                <w:b/>
                <w:color w:val="232323"/>
                <w:kern w:val="0"/>
                <w:szCs w:val="24"/>
              </w:rPr>
              <w:t>★</w:t>
            </w:r>
            <w:r w:rsidR="004F6F5E" w:rsidRPr="004F6F5E">
              <w:rPr>
                <w:rFonts w:asciiTheme="majorEastAsia" w:eastAsiaTheme="majorEastAsia" w:hAnsiTheme="majorEastAsia" w:cs="Arial"/>
                <w:b/>
                <w:color w:val="232323"/>
                <w:kern w:val="0"/>
                <w:szCs w:val="24"/>
              </w:rPr>
              <w:t>天才是後天的刺激與學習，並非與生俱來的天分</w:t>
            </w:r>
            <w:r>
              <w:rPr>
                <w:rFonts w:asciiTheme="majorEastAsia" w:eastAsiaTheme="majorEastAsia" w:hAnsiTheme="majorEastAsia" w:cs="Arial" w:hint="eastAsia"/>
                <w:b/>
                <w:color w:val="232323"/>
                <w:kern w:val="0"/>
                <w:szCs w:val="24"/>
              </w:rPr>
              <w:t xml:space="preserve">。 </w:t>
            </w:r>
            <w:r w:rsidR="004F6F5E" w:rsidRPr="004F6F5E">
              <w:rPr>
                <w:rFonts w:asciiTheme="majorEastAsia" w:eastAsiaTheme="majorEastAsia" w:hAnsiTheme="majorEastAsia" w:cs="細明體" w:hint="eastAsia"/>
                <w:b/>
                <w:color w:val="232323"/>
                <w:kern w:val="0"/>
                <w:szCs w:val="24"/>
              </w:rPr>
              <w:t>★</w:t>
            </w:r>
            <w:r w:rsidR="004F6F5E" w:rsidRPr="004F6F5E">
              <w:rPr>
                <w:rFonts w:asciiTheme="majorEastAsia" w:eastAsiaTheme="majorEastAsia" w:hAnsiTheme="majorEastAsia" w:cs="Arial"/>
                <w:b/>
                <w:color w:val="232323"/>
                <w:kern w:val="0"/>
                <w:szCs w:val="24"/>
              </w:rPr>
              <w:t>人不認識自己！不知道原來自己可以再厲害十倍以上</w:t>
            </w:r>
            <w:r>
              <w:rPr>
                <w:rFonts w:asciiTheme="majorEastAsia" w:eastAsiaTheme="majorEastAsia" w:hAnsiTheme="majorEastAsia" w:cs="Arial" w:hint="eastAsia"/>
                <w:b/>
                <w:color w:val="232323"/>
                <w:kern w:val="0"/>
                <w:szCs w:val="24"/>
              </w:rPr>
              <w:t xml:space="preserve">。 </w:t>
            </w:r>
            <w:r w:rsidR="004F6F5E" w:rsidRPr="004F6F5E">
              <w:rPr>
                <w:rFonts w:asciiTheme="majorEastAsia" w:eastAsiaTheme="majorEastAsia" w:hAnsiTheme="majorEastAsia" w:cs="細明體" w:hint="eastAsia"/>
                <w:b/>
                <w:color w:val="232323"/>
                <w:kern w:val="0"/>
                <w:szCs w:val="24"/>
              </w:rPr>
              <w:t>★</w:t>
            </w:r>
            <w:r w:rsidR="004F6F5E" w:rsidRPr="004F6F5E">
              <w:rPr>
                <w:rFonts w:asciiTheme="majorEastAsia" w:eastAsiaTheme="majorEastAsia" w:hAnsiTheme="majorEastAsia" w:cs="Arial"/>
                <w:b/>
                <w:color w:val="232323"/>
                <w:kern w:val="0"/>
                <w:szCs w:val="24"/>
              </w:rPr>
              <w:t>別逼小孩樣樣都考一百分，而是要鼓勵他從快樂學習中找到自己</w:t>
            </w:r>
            <w:r>
              <w:rPr>
                <w:rFonts w:asciiTheme="majorEastAsia" w:eastAsiaTheme="majorEastAsia" w:hAnsiTheme="majorEastAsia" w:cs="Arial" w:hint="eastAsia"/>
                <w:b/>
                <w:color w:val="232323"/>
                <w:kern w:val="0"/>
                <w:szCs w:val="24"/>
              </w:rPr>
              <w:t xml:space="preserve">。 </w:t>
            </w:r>
            <w:r w:rsidR="004F6F5E" w:rsidRPr="004F6F5E">
              <w:rPr>
                <w:rFonts w:asciiTheme="majorEastAsia" w:eastAsiaTheme="majorEastAsia" w:hAnsiTheme="majorEastAsia" w:cs="細明體" w:hint="eastAsia"/>
                <w:b/>
                <w:color w:val="232323"/>
                <w:kern w:val="0"/>
                <w:szCs w:val="24"/>
              </w:rPr>
              <w:t>★</w:t>
            </w:r>
            <w:r w:rsidR="004F6F5E" w:rsidRPr="004F6F5E">
              <w:rPr>
                <w:rFonts w:asciiTheme="majorEastAsia" w:eastAsiaTheme="majorEastAsia" w:hAnsiTheme="majorEastAsia" w:cs="Arial"/>
                <w:b/>
                <w:color w:val="232323"/>
                <w:kern w:val="0"/>
                <w:szCs w:val="24"/>
              </w:rPr>
              <w:t>每個人都可以用一把刷子混飯吃，關鍵是要盡早找到這把刷子</w:t>
            </w:r>
            <w:r>
              <w:rPr>
                <w:rFonts w:asciiTheme="majorEastAsia" w:eastAsiaTheme="majorEastAsia" w:hAnsiTheme="majorEastAsia" w:cs="Arial" w:hint="eastAsia"/>
                <w:b/>
                <w:color w:val="232323"/>
                <w:kern w:val="0"/>
                <w:szCs w:val="24"/>
              </w:rPr>
              <w:t>。</w:t>
            </w:r>
          </w:p>
          <w:p w:rsidR="00D303B6" w:rsidRPr="00FE4B09" w:rsidRDefault="00D303B6" w:rsidP="00FE4B09">
            <w:pPr>
              <w:widowControl/>
              <w:shd w:val="clear" w:color="auto" w:fill="FFFFFF"/>
              <w:snapToGrid w:val="0"/>
              <w:spacing w:line="240" w:lineRule="atLeast"/>
              <w:contextualSpacing/>
              <w:jc w:val="both"/>
              <w:rPr>
                <w:rFonts w:asciiTheme="majorEastAsia" w:eastAsiaTheme="majorEastAsia" w:hAnsiTheme="majorEastAsia" w:cs="Arial"/>
                <w:b/>
                <w:color w:val="232323"/>
                <w:szCs w:val="24"/>
              </w:rPr>
            </w:pPr>
          </w:p>
        </w:tc>
      </w:tr>
      <w:tr w:rsidR="00D303B6" w:rsidRPr="00804ADB" w:rsidTr="00B35596">
        <w:trPr>
          <w:jc w:val="center"/>
        </w:trPr>
        <w:tc>
          <w:tcPr>
            <w:tcW w:w="3132" w:type="dxa"/>
          </w:tcPr>
          <w:p w:rsidR="00D303B6" w:rsidRPr="00804ADB" w:rsidRDefault="00D303B6" w:rsidP="00B35596">
            <w:pPr>
              <w:jc w:val="center"/>
              <w:rPr>
                <w:b/>
                <w:szCs w:val="24"/>
              </w:rPr>
            </w:pPr>
            <w:r w:rsidRPr="00804ADB">
              <w:rPr>
                <w:rFonts w:hint="eastAsia"/>
                <w:b/>
                <w:szCs w:val="24"/>
              </w:rPr>
              <w:lastRenderedPageBreak/>
              <w:t>書名、封面</w:t>
            </w:r>
          </w:p>
        </w:tc>
        <w:tc>
          <w:tcPr>
            <w:tcW w:w="7075" w:type="dxa"/>
          </w:tcPr>
          <w:p w:rsidR="00D303B6" w:rsidRPr="00FE4B09" w:rsidRDefault="00D303B6" w:rsidP="00FE4B09">
            <w:pPr>
              <w:snapToGrid w:val="0"/>
              <w:jc w:val="center"/>
              <w:rPr>
                <w:rFonts w:asciiTheme="majorEastAsia" w:eastAsiaTheme="majorEastAsia" w:hAnsiTheme="majorEastAsia"/>
                <w:b/>
                <w:szCs w:val="24"/>
              </w:rPr>
            </w:pPr>
            <w:r w:rsidRPr="00FE4B09">
              <w:rPr>
                <w:rFonts w:asciiTheme="majorEastAsia" w:eastAsiaTheme="majorEastAsia" w:hAnsiTheme="majorEastAsia" w:hint="eastAsia"/>
                <w:b/>
                <w:szCs w:val="24"/>
              </w:rPr>
              <w:t>內容簡介</w:t>
            </w:r>
          </w:p>
        </w:tc>
      </w:tr>
      <w:tr w:rsidR="00D303B6" w:rsidRPr="00804ADB" w:rsidTr="00B35596">
        <w:trPr>
          <w:trHeight w:val="2818"/>
          <w:jc w:val="center"/>
        </w:trPr>
        <w:tc>
          <w:tcPr>
            <w:tcW w:w="3132" w:type="dxa"/>
            <w:vAlign w:val="center"/>
          </w:tcPr>
          <w:p w:rsidR="00D303B6" w:rsidRPr="0097286F" w:rsidRDefault="004F6F5E" w:rsidP="00B35596">
            <w:pPr>
              <w:widowControl/>
              <w:shd w:val="clear" w:color="auto" w:fill="FFFFFF"/>
              <w:snapToGrid w:val="0"/>
              <w:spacing w:line="240" w:lineRule="atLeast"/>
              <w:contextualSpacing/>
              <w:jc w:val="both"/>
              <w:rPr>
                <w:b/>
                <w:szCs w:val="24"/>
              </w:rPr>
            </w:pPr>
            <w:r>
              <w:rPr>
                <w:noProof/>
              </w:rPr>
              <w:drawing>
                <wp:inline distT="0" distB="0" distL="0" distR="0" wp14:anchorId="25A9EE2C" wp14:editId="0322D1CC">
                  <wp:extent cx="2029691" cy="2064328"/>
                  <wp:effectExtent l="0" t="0" r="8890" b="0"/>
                  <wp:docPr id="5" name="圖片 5" descr="心智地圖：帶你了解孩子的8種大腦功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心智地圖：帶你了解孩子的8種大腦功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5630" cy="2060198"/>
                          </a:xfrm>
                          <a:prstGeom prst="rect">
                            <a:avLst/>
                          </a:prstGeom>
                          <a:noFill/>
                          <a:ln>
                            <a:noFill/>
                          </a:ln>
                        </pic:spPr>
                      </pic:pic>
                    </a:graphicData>
                  </a:graphic>
                </wp:inline>
              </w:drawing>
            </w:r>
          </w:p>
        </w:tc>
        <w:tc>
          <w:tcPr>
            <w:tcW w:w="7075" w:type="dxa"/>
          </w:tcPr>
          <w:p w:rsidR="004F6F5E" w:rsidRPr="004F6F5E" w:rsidRDefault="00D303B6" w:rsidP="00FE4B09">
            <w:pPr>
              <w:widowControl/>
              <w:shd w:val="clear" w:color="auto" w:fill="FFFFFF"/>
              <w:snapToGrid w:val="0"/>
              <w:spacing w:after="225"/>
              <w:jc w:val="both"/>
              <w:rPr>
                <w:rFonts w:asciiTheme="majorEastAsia" w:eastAsiaTheme="majorEastAsia" w:hAnsiTheme="majorEastAsia" w:cs="Arial"/>
                <w:b/>
                <w:color w:val="232323"/>
                <w:kern w:val="0"/>
                <w:szCs w:val="24"/>
              </w:rPr>
            </w:pPr>
            <w:r w:rsidRPr="00E06D86">
              <w:rPr>
                <w:rFonts w:asciiTheme="majorEastAsia" w:eastAsiaTheme="majorEastAsia" w:hAnsiTheme="majorEastAsia" w:cs="Arial" w:hint="eastAsia"/>
                <w:b/>
                <w:i/>
                <w:color w:val="232323"/>
                <w:szCs w:val="24"/>
              </w:rPr>
              <w:t>心智地圖</w:t>
            </w:r>
            <w:r w:rsidR="004F6F5E" w:rsidRPr="00E06D86">
              <w:rPr>
                <w:rFonts w:asciiTheme="majorEastAsia" w:eastAsiaTheme="majorEastAsia" w:hAnsiTheme="majorEastAsia" w:cs="Arial" w:hint="eastAsia"/>
                <w:b/>
                <w:i/>
                <w:color w:val="232323"/>
                <w:szCs w:val="24"/>
              </w:rPr>
              <w:t xml:space="preserve"> </w:t>
            </w:r>
            <w:r w:rsidR="004F6F5E" w:rsidRPr="00FE4B09">
              <w:rPr>
                <w:rFonts w:asciiTheme="majorEastAsia" w:eastAsiaTheme="majorEastAsia" w:hAnsiTheme="majorEastAsia" w:cs="Arial" w:hint="eastAsia"/>
                <w:b/>
                <w:color w:val="232323"/>
                <w:szCs w:val="24"/>
              </w:rPr>
              <w:t xml:space="preserve">    </w:t>
            </w:r>
            <w:r w:rsidR="004F6F5E" w:rsidRPr="00FE4B09">
              <w:rPr>
                <w:rFonts w:asciiTheme="majorEastAsia" w:eastAsiaTheme="majorEastAsia" w:hAnsiTheme="majorEastAsia" w:cs="Arial"/>
                <w:b/>
                <w:bCs/>
                <w:color w:val="232323"/>
                <w:kern w:val="0"/>
                <w:szCs w:val="24"/>
              </w:rPr>
              <w:t>作者</w:t>
            </w:r>
            <w:r w:rsidR="004F6F5E" w:rsidRPr="00FE4B09">
              <w:rPr>
                <w:rFonts w:asciiTheme="majorEastAsia" w:eastAsiaTheme="majorEastAsia" w:hAnsiTheme="majorEastAsia" w:cs="Arial" w:hint="eastAsia"/>
                <w:b/>
                <w:bCs/>
                <w:color w:val="232323"/>
                <w:kern w:val="0"/>
                <w:szCs w:val="24"/>
              </w:rPr>
              <w:t xml:space="preserve"> : </w:t>
            </w:r>
            <w:r w:rsidR="004F6F5E" w:rsidRPr="00FE4B09">
              <w:rPr>
                <w:rFonts w:asciiTheme="majorEastAsia" w:eastAsiaTheme="majorEastAsia" w:hAnsiTheme="majorEastAsia" w:cs="Arial"/>
                <w:b/>
                <w:bCs/>
                <w:color w:val="232323"/>
                <w:kern w:val="0"/>
                <w:szCs w:val="24"/>
              </w:rPr>
              <w:t>米爾．李文　Mel Levine</w:t>
            </w:r>
          </w:p>
          <w:p w:rsidR="004F6F5E" w:rsidRPr="00FE4B09" w:rsidRDefault="004E61CC" w:rsidP="004E61CC">
            <w:pPr>
              <w:widowControl/>
              <w:shd w:val="clear" w:color="auto" w:fill="FFFFFF"/>
              <w:snapToGrid w:val="0"/>
              <w:spacing w:after="225"/>
              <w:jc w:val="both"/>
              <w:rPr>
                <w:rFonts w:asciiTheme="majorEastAsia" w:eastAsiaTheme="majorEastAsia" w:hAnsiTheme="majorEastAsia" w:cs="Arial"/>
                <w:b/>
                <w:color w:val="232323"/>
                <w:szCs w:val="24"/>
              </w:rPr>
            </w:pPr>
            <w:r>
              <w:rPr>
                <w:rFonts w:asciiTheme="majorEastAsia" w:eastAsiaTheme="majorEastAsia" w:hAnsiTheme="majorEastAsia" w:cs="Arial" w:hint="eastAsia"/>
                <w:b/>
                <w:color w:val="232323"/>
                <w:kern w:val="0"/>
                <w:szCs w:val="24"/>
              </w:rPr>
              <w:t xml:space="preserve">    </w:t>
            </w:r>
            <w:r w:rsidR="004F6F5E" w:rsidRPr="004F6F5E">
              <w:rPr>
                <w:rFonts w:asciiTheme="majorEastAsia" w:eastAsiaTheme="majorEastAsia" w:hAnsiTheme="majorEastAsia" w:cs="Arial"/>
                <w:b/>
                <w:color w:val="232323"/>
                <w:kern w:val="0"/>
                <w:szCs w:val="24"/>
              </w:rPr>
              <w:t>你是否為了孩子上課不專心、課文記不住或人緣不佳傷透腦筋呢？其實，答案都藏在孩子的大腦中。唯有當你了解孩子大腦發出的密碼訊息，才能幫助他發揮長處、改善弱點。因材施教不是新鮮觀念，但是你了解孩子這塊「材」到底適合雕琢成什麼樣子嗎？有三十年小兒科臨床經驗、專門幫學童找出並解決學習問題的李文教授，用清楚的架構及無數案例說明大腦的八種神經發展系統，讓父母與老師能據此觀察並理解孩子在求學過程中所顯現的各項心智功能，然後配合他們的學習需求，強化其天生優勢，並帶動其弱點的改善，讓孩子更有自信，更能快樂學習。</w:t>
            </w:r>
          </w:p>
        </w:tc>
      </w:tr>
      <w:tr w:rsidR="00D303B6" w:rsidRPr="00804ADB" w:rsidTr="00D303B6">
        <w:trPr>
          <w:trHeight w:val="3255"/>
          <w:jc w:val="center"/>
        </w:trPr>
        <w:tc>
          <w:tcPr>
            <w:tcW w:w="3132" w:type="dxa"/>
            <w:vAlign w:val="center"/>
          </w:tcPr>
          <w:p w:rsidR="00D303B6" w:rsidRPr="00804ADB" w:rsidRDefault="00FE4B09" w:rsidP="00FE4B09">
            <w:pPr>
              <w:jc w:val="center"/>
              <w:rPr>
                <w:b/>
                <w:szCs w:val="24"/>
              </w:rPr>
            </w:pPr>
            <w:r>
              <w:rPr>
                <w:noProof/>
              </w:rPr>
              <w:drawing>
                <wp:inline distT="0" distB="0" distL="0" distR="0" wp14:anchorId="095814FE" wp14:editId="1329FA0A">
                  <wp:extent cx="2015835" cy="1974272"/>
                  <wp:effectExtent l="0" t="0" r="3810" b="6985"/>
                  <wp:docPr id="6" name="圖片 6" descr="作文課十五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作文課十五講"/>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803" cy="1970323"/>
                          </a:xfrm>
                          <a:prstGeom prst="rect">
                            <a:avLst/>
                          </a:prstGeom>
                          <a:noFill/>
                          <a:ln>
                            <a:noFill/>
                          </a:ln>
                        </pic:spPr>
                      </pic:pic>
                    </a:graphicData>
                  </a:graphic>
                </wp:inline>
              </w:drawing>
            </w:r>
            <w:r w:rsidRPr="00804ADB">
              <w:rPr>
                <w:b/>
                <w:szCs w:val="24"/>
              </w:rPr>
              <w:t xml:space="preserve"> </w:t>
            </w:r>
          </w:p>
        </w:tc>
        <w:tc>
          <w:tcPr>
            <w:tcW w:w="7075" w:type="dxa"/>
            <w:shd w:val="clear" w:color="auto" w:fill="auto"/>
          </w:tcPr>
          <w:p w:rsidR="00FE4B09" w:rsidRPr="00FE4B09" w:rsidRDefault="00D303B6" w:rsidP="00FE4B09">
            <w:pPr>
              <w:widowControl/>
              <w:shd w:val="clear" w:color="auto" w:fill="FFFFFF"/>
              <w:snapToGrid w:val="0"/>
              <w:spacing w:after="225"/>
              <w:jc w:val="both"/>
              <w:rPr>
                <w:rFonts w:asciiTheme="majorEastAsia" w:eastAsiaTheme="majorEastAsia" w:hAnsiTheme="majorEastAsia" w:cs="Arial"/>
                <w:b/>
                <w:color w:val="232323"/>
                <w:kern w:val="0"/>
                <w:szCs w:val="24"/>
              </w:rPr>
            </w:pPr>
            <w:r w:rsidRPr="00E06D86">
              <w:rPr>
                <w:rFonts w:asciiTheme="majorEastAsia" w:eastAsiaTheme="majorEastAsia" w:hAnsiTheme="majorEastAsia" w:cs="Arial" w:hint="eastAsia"/>
                <w:b/>
                <w:i/>
                <w:color w:val="232323"/>
                <w:szCs w:val="24"/>
              </w:rPr>
              <w:t>作文課15講</w:t>
            </w:r>
            <w:r w:rsidR="00FE4B09" w:rsidRPr="00FE4B09">
              <w:rPr>
                <w:rFonts w:asciiTheme="majorEastAsia" w:eastAsiaTheme="majorEastAsia" w:hAnsiTheme="majorEastAsia" w:cs="Arial" w:hint="eastAsia"/>
                <w:b/>
                <w:color w:val="232323"/>
                <w:szCs w:val="24"/>
              </w:rPr>
              <w:t xml:space="preserve">    </w:t>
            </w:r>
            <w:r w:rsidR="00FE4B09" w:rsidRPr="00FE4B09">
              <w:rPr>
                <w:rFonts w:asciiTheme="majorEastAsia" w:eastAsiaTheme="majorEastAsia" w:hAnsiTheme="majorEastAsia" w:cs="Arial"/>
                <w:b/>
                <w:bCs/>
                <w:color w:val="232323"/>
                <w:kern w:val="0"/>
                <w:szCs w:val="24"/>
              </w:rPr>
              <w:t>作者</w:t>
            </w:r>
            <w:r w:rsidR="00FE4B09" w:rsidRPr="00FE4B09">
              <w:rPr>
                <w:rFonts w:asciiTheme="majorEastAsia" w:eastAsiaTheme="majorEastAsia" w:hAnsiTheme="majorEastAsia" w:cs="Arial" w:hint="eastAsia"/>
                <w:b/>
                <w:bCs/>
                <w:color w:val="232323"/>
                <w:kern w:val="0"/>
                <w:szCs w:val="24"/>
              </w:rPr>
              <w:t xml:space="preserve">: </w:t>
            </w:r>
            <w:r w:rsidR="00FE4B09" w:rsidRPr="00FE4B09">
              <w:rPr>
                <w:rFonts w:asciiTheme="majorEastAsia" w:eastAsiaTheme="majorEastAsia" w:hAnsiTheme="majorEastAsia" w:cs="Arial"/>
                <w:b/>
                <w:bCs/>
                <w:color w:val="232323"/>
                <w:kern w:val="0"/>
                <w:szCs w:val="24"/>
              </w:rPr>
              <w:t>吳宏一</w:t>
            </w:r>
          </w:p>
          <w:p w:rsidR="00FE4B09" w:rsidRPr="00FE4B09" w:rsidRDefault="004E61CC" w:rsidP="004E61CC">
            <w:pPr>
              <w:widowControl/>
              <w:shd w:val="clear" w:color="auto" w:fill="FFFFFF"/>
              <w:snapToGrid w:val="0"/>
              <w:spacing w:after="225"/>
              <w:jc w:val="both"/>
              <w:rPr>
                <w:rFonts w:asciiTheme="majorEastAsia" w:eastAsiaTheme="majorEastAsia" w:hAnsiTheme="majorEastAsia" w:cs="Arial"/>
                <w:b/>
                <w:color w:val="232323"/>
                <w:szCs w:val="24"/>
              </w:rPr>
            </w:pPr>
            <w:r>
              <w:rPr>
                <w:rFonts w:asciiTheme="majorEastAsia" w:eastAsiaTheme="majorEastAsia" w:hAnsiTheme="majorEastAsia" w:cs="Arial" w:hint="eastAsia"/>
                <w:b/>
                <w:color w:val="232323"/>
                <w:kern w:val="0"/>
                <w:szCs w:val="24"/>
              </w:rPr>
              <w:t xml:space="preserve">    </w:t>
            </w:r>
            <w:r w:rsidR="00FE4B09" w:rsidRPr="00FE4B09">
              <w:rPr>
                <w:rFonts w:asciiTheme="majorEastAsia" w:eastAsiaTheme="majorEastAsia" w:hAnsiTheme="majorEastAsia" w:cs="Arial"/>
                <w:b/>
                <w:color w:val="232323"/>
                <w:kern w:val="0"/>
                <w:szCs w:val="24"/>
              </w:rPr>
              <w:t>作文不能憑空而來，多讀多寫還要多討論，才有可能寫好文章。除了要了解所讀的、所寫的作品屬於什麼體裁，平時更要搜集與儲備作文的素材，積累越多就越容易調度，寫起文章自然得心而應手。本書用明白的語言，淺近的文字，以及一些大家熟悉的事物和淺顯的例子，來說明讀書作文的道理，從題意的掌握、選材、構思、修辭到欣賞、練習，逐步教導作文的原理和技巧。國學大師吳宏一教授在這本架構完整、立論明晰的作文指導專書中，真誠懇切地分享個人在閱讀與寫作方面的學養與經驗，對於有心加強寫作訓練的初學者及青年朋友，有一定的參考價值和實質幫助。</w:t>
            </w:r>
          </w:p>
        </w:tc>
      </w:tr>
      <w:tr w:rsidR="00D303B6" w:rsidRPr="00804ADB" w:rsidTr="00B35596">
        <w:trPr>
          <w:jc w:val="center"/>
        </w:trPr>
        <w:tc>
          <w:tcPr>
            <w:tcW w:w="3132" w:type="dxa"/>
            <w:vAlign w:val="center"/>
          </w:tcPr>
          <w:p w:rsidR="00D303B6" w:rsidRPr="00804ADB" w:rsidRDefault="00FE4B09" w:rsidP="004E61CC">
            <w:pPr>
              <w:snapToGrid w:val="0"/>
              <w:spacing w:line="240" w:lineRule="atLeast"/>
              <w:contextualSpacing/>
              <w:jc w:val="center"/>
              <w:rPr>
                <w:b/>
                <w:szCs w:val="24"/>
              </w:rPr>
            </w:pPr>
            <w:r>
              <w:rPr>
                <w:noProof/>
              </w:rPr>
              <w:drawing>
                <wp:inline distT="0" distB="0" distL="0" distR="0" wp14:anchorId="5C92733A" wp14:editId="795B5F2B">
                  <wp:extent cx="2189018" cy="1870364"/>
                  <wp:effectExtent l="0" t="0" r="1905" b="0"/>
                  <wp:docPr id="7" name="圖片 7" descr="蝴蝶生活史圖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蝴蝶生活史圖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4638" cy="1866622"/>
                          </a:xfrm>
                          <a:prstGeom prst="rect">
                            <a:avLst/>
                          </a:prstGeom>
                          <a:noFill/>
                          <a:ln>
                            <a:noFill/>
                          </a:ln>
                        </pic:spPr>
                      </pic:pic>
                    </a:graphicData>
                  </a:graphic>
                </wp:inline>
              </w:drawing>
            </w:r>
          </w:p>
        </w:tc>
        <w:tc>
          <w:tcPr>
            <w:tcW w:w="7075" w:type="dxa"/>
          </w:tcPr>
          <w:p w:rsidR="00D303B6" w:rsidRPr="00FE4B09" w:rsidRDefault="00D303B6" w:rsidP="004E61CC">
            <w:pPr>
              <w:widowControl/>
              <w:shd w:val="clear" w:color="auto" w:fill="FFFFFF"/>
              <w:snapToGrid w:val="0"/>
              <w:spacing w:line="240" w:lineRule="atLeast"/>
              <w:contextualSpacing/>
              <w:jc w:val="both"/>
              <w:rPr>
                <w:rStyle w:val="a6"/>
                <w:rFonts w:asciiTheme="majorEastAsia" w:eastAsiaTheme="majorEastAsia" w:hAnsiTheme="majorEastAsia" w:cs="Arial"/>
                <w:b w:val="0"/>
                <w:color w:val="232323"/>
                <w:szCs w:val="24"/>
                <w:shd w:val="clear" w:color="auto" w:fill="FFFFFF"/>
              </w:rPr>
            </w:pPr>
            <w:r w:rsidRPr="00E06D86">
              <w:rPr>
                <w:rFonts w:asciiTheme="majorEastAsia" w:eastAsiaTheme="majorEastAsia" w:hAnsiTheme="majorEastAsia" w:cs="Arial" w:hint="eastAsia"/>
                <w:b/>
                <w:i/>
                <w:color w:val="232323"/>
                <w:szCs w:val="24"/>
              </w:rPr>
              <w:t>蝴蝶生活史</w:t>
            </w:r>
            <w:r w:rsidR="00FE4B09" w:rsidRPr="00FE4B09">
              <w:rPr>
                <w:rFonts w:asciiTheme="majorEastAsia" w:eastAsiaTheme="majorEastAsia" w:hAnsiTheme="majorEastAsia" w:cs="Arial" w:hint="eastAsia"/>
                <w:b/>
                <w:color w:val="232323"/>
                <w:szCs w:val="24"/>
              </w:rPr>
              <w:t xml:space="preserve">   </w:t>
            </w:r>
            <w:r w:rsidR="00FE4B09" w:rsidRPr="004E61CC">
              <w:rPr>
                <w:rStyle w:val="a6"/>
                <w:rFonts w:asciiTheme="majorEastAsia" w:eastAsiaTheme="majorEastAsia" w:hAnsiTheme="majorEastAsia" w:cs="Arial"/>
                <w:color w:val="232323"/>
                <w:szCs w:val="24"/>
                <w:shd w:val="clear" w:color="auto" w:fill="FFFFFF"/>
              </w:rPr>
              <w:t>作者</w:t>
            </w:r>
            <w:r w:rsidR="00FE4B09" w:rsidRPr="004E61CC">
              <w:rPr>
                <w:rStyle w:val="a6"/>
                <w:rFonts w:asciiTheme="majorEastAsia" w:eastAsiaTheme="majorEastAsia" w:hAnsiTheme="majorEastAsia" w:cs="Arial" w:hint="eastAsia"/>
                <w:color w:val="232323"/>
                <w:szCs w:val="24"/>
                <w:shd w:val="clear" w:color="auto" w:fill="FFFFFF"/>
              </w:rPr>
              <w:t xml:space="preserve">: </w:t>
            </w:r>
            <w:r w:rsidR="00FE4B09" w:rsidRPr="004E61CC">
              <w:rPr>
                <w:rStyle w:val="a6"/>
                <w:rFonts w:asciiTheme="majorEastAsia" w:eastAsiaTheme="majorEastAsia" w:hAnsiTheme="majorEastAsia" w:cs="Arial"/>
                <w:color w:val="232323"/>
                <w:szCs w:val="24"/>
                <w:shd w:val="clear" w:color="auto" w:fill="FFFFFF"/>
              </w:rPr>
              <w:t>呂至堅</w:t>
            </w:r>
          </w:p>
          <w:p w:rsidR="00FE4B09" w:rsidRPr="00FE4B09" w:rsidRDefault="00FE4B09" w:rsidP="004E61CC">
            <w:pPr>
              <w:widowControl/>
              <w:shd w:val="clear" w:color="auto" w:fill="FFFFFF"/>
              <w:snapToGrid w:val="0"/>
              <w:spacing w:line="240" w:lineRule="atLeast"/>
              <w:contextualSpacing/>
              <w:jc w:val="both"/>
              <w:rPr>
                <w:rFonts w:asciiTheme="majorEastAsia" w:eastAsiaTheme="majorEastAsia" w:hAnsiTheme="majorEastAsia" w:cs="Arial"/>
                <w:b/>
                <w:color w:val="232323"/>
                <w:szCs w:val="24"/>
              </w:rPr>
            </w:pPr>
          </w:p>
          <w:p w:rsidR="00D303B6" w:rsidRPr="00FE4B09" w:rsidRDefault="004E61CC" w:rsidP="004E61CC">
            <w:pPr>
              <w:widowControl/>
              <w:shd w:val="clear" w:color="auto" w:fill="FFFFFF"/>
              <w:snapToGrid w:val="0"/>
              <w:spacing w:line="240" w:lineRule="atLeast"/>
              <w:contextualSpacing/>
              <w:jc w:val="both"/>
              <w:rPr>
                <w:rFonts w:asciiTheme="majorEastAsia" w:eastAsiaTheme="majorEastAsia" w:hAnsiTheme="majorEastAsia" w:cs="Arial"/>
                <w:b/>
                <w:color w:val="232323"/>
                <w:szCs w:val="24"/>
              </w:rPr>
            </w:pPr>
            <w:r>
              <w:rPr>
                <w:rFonts w:asciiTheme="majorEastAsia" w:eastAsiaTheme="majorEastAsia" w:hAnsiTheme="majorEastAsia" w:cs="Arial" w:hint="eastAsia"/>
                <w:b/>
                <w:color w:val="232323"/>
                <w:szCs w:val="24"/>
                <w:shd w:val="clear" w:color="auto" w:fill="FFFFFF"/>
              </w:rPr>
              <w:t xml:space="preserve">    </w:t>
            </w:r>
            <w:r w:rsidR="00FE4B09" w:rsidRPr="00FE4B09">
              <w:rPr>
                <w:rFonts w:asciiTheme="majorEastAsia" w:eastAsiaTheme="majorEastAsia" w:hAnsiTheme="majorEastAsia" w:cs="Arial"/>
                <w:b/>
                <w:color w:val="232323"/>
                <w:szCs w:val="24"/>
                <w:shd w:val="clear" w:color="auto" w:fill="FFFFFF"/>
              </w:rPr>
              <w:t>翩翩飛舞的蝴蝶，其婀娜多姿的姿態總是吸引眾人目光，牠們一生要歷經卵、幼蟲、蛹等階段，才能羽化成漂亮的成蟲，在這過程當中，牠們不僅要面臨天敵的侵擾，還要克服自然環境，尋找安全的化蛹地點，才能順利成蝶。蝴蝶生命雖短暫，但各階段形態卻千變萬化，像是鳳蝶的卵大多為圓形，粉蝶科的卵狀似炮彈；而幼蟲造型更是獨特，鳳蝶科的幼蟲身上有假眼紋、蛺蝶科的幼蟲身上則會出現硬棘刺；斑蝶的蛹呈現閃亮的金色或銀色等，為了讓您了解蝴蝶的尋找過程及如何觀察毛毛蟲的成長，作者將帶領各位探索蝴蝶幼生期的大小趣事，同時與各位分享如何找尋這群毛毛蟲的生態訣竅。</w:t>
            </w:r>
          </w:p>
          <w:p w:rsidR="00D303B6" w:rsidRPr="00FE4B09" w:rsidRDefault="00D303B6" w:rsidP="004E61CC">
            <w:pPr>
              <w:widowControl/>
              <w:shd w:val="clear" w:color="auto" w:fill="FFFFFF"/>
              <w:snapToGrid w:val="0"/>
              <w:spacing w:line="240" w:lineRule="atLeast"/>
              <w:contextualSpacing/>
              <w:jc w:val="both"/>
              <w:rPr>
                <w:rFonts w:asciiTheme="majorEastAsia" w:eastAsiaTheme="majorEastAsia" w:hAnsiTheme="majorEastAsia" w:cs="Arial"/>
                <w:b/>
                <w:color w:val="232323"/>
                <w:szCs w:val="24"/>
              </w:rPr>
            </w:pPr>
          </w:p>
        </w:tc>
      </w:tr>
      <w:tr w:rsidR="00D303B6" w:rsidRPr="00804ADB" w:rsidTr="00B35596">
        <w:trPr>
          <w:trHeight w:val="3239"/>
          <w:jc w:val="center"/>
        </w:trPr>
        <w:tc>
          <w:tcPr>
            <w:tcW w:w="3132" w:type="dxa"/>
            <w:vAlign w:val="center"/>
          </w:tcPr>
          <w:p w:rsidR="00D303B6" w:rsidRPr="00804ADB" w:rsidRDefault="00FE4B09" w:rsidP="004E61CC">
            <w:pPr>
              <w:snapToGrid w:val="0"/>
              <w:spacing w:line="240" w:lineRule="atLeast"/>
              <w:contextualSpacing/>
              <w:jc w:val="center"/>
              <w:rPr>
                <w:b/>
                <w:szCs w:val="24"/>
              </w:rPr>
            </w:pPr>
            <w:r>
              <w:rPr>
                <w:noProof/>
              </w:rPr>
              <w:drawing>
                <wp:inline distT="0" distB="0" distL="0" distR="0" wp14:anchorId="24920D17" wp14:editId="120CE37B">
                  <wp:extent cx="2182090" cy="1911927"/>
                  <wp:effectExtent l="0" t="0" r="8890" b="0"/>
                  <wp:docPr id="8" name="圖片 8" descr="國家地理：終極環遊世界地圖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國家地理：終極環遊世界地圖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7725" cy="1908103"/>
                          </a:xfrm>
                          <a:prstGeom prst="rect">
                            <a:avLst/>
                          </a:prstGeom>
                          <a:noFill/>
                          <a:ln>
                            <a:noFill/>
                          </a:ln>
                        </pic:spPr>
                      </pic:pic>
                    </a:graphicData>
                  </a:graphic>
                </wp:inline>
              </w:drawing>
            </w:r>
          </w:p>
          <w:p w:rsidR="00D303B6" w:rsidRPr="00804ADB" w:rsidRDefault="00D303B6" w:rsidP="004E61CC">
            <w:pPr>
              <w:snapToGrid w:val="0"/>
              <w:spacing w:line="240" w:lineRule="atLeast"/>
              <w:contextualSpacing/>
              <w:jc w:val="center"/>
              <w:rPr>
                <w:b/>
                <w:szCs w:val="24"/>
              </w:rPr>
            </w:pPr>
          </w:p>
        </w:tc>
        <w:tc>
          <w:tcPr>
            <w:tcW w:w="7075" w:type="dxa"/>
          </w:tcPr>
          <w:p w:rsidR="00FE4B09" w:rsidRPr="00FE4B09" w:rsidRDefault="00D303B6" w:rsidP="004E61CC">
            <w:pPr>
              <w:widowControl/>
              <w:shd w:val="clear" w:color="auto" w:fill="FFFFFF"/>
              <w:snapToGrid w:val="0"/>
              <w:spacing w:line="240" w:lineRule="atLeast"/>
              <w:contextualSpacing/>
              <w:jc w:val="both"/>
              <w:rPr>
                <w:rFonts w:asciiTheme="majorEastAsia" w:eastAsiaTheme="majorEastAsia" w:hAnsiTheme="majorEastAsia" w:cs="Arial"/>
                <w:b/>
                <w:color w:val="232323"/>
                <w:kern w:val="0"/>
                <w:szCs w:val="24"/>
              </w:rPr>
            </w:pPr>
            <w:r w:rsidRPr="00E06D86">
              <w:rPr>
                <w:rFonts w:asciiTheme="majorEastAsia" w:eastAsiaTheme="majorEastAsia" w:hAnsiTheme="majorEastAsia" w:cs="Arial" w:hint="eastAsia"/>
                <w:b/>
                <w:i/>
                <w:color w:val="232323"/>
                <w:kern w:val="0"/>
                <w:szCs w:val="24"/>
              </w:rPr>
              <w:t>終極環遊世界地圖集</w:t>
            </w:r>
            <w:r w:rsidR="00FE4B09" w:rsidRPr="00FE4B09">
              <w:rPr>
                <w:rFonts w:asciiTheme="majorEastAsia" w:eastAsiaTheme="majorEastAsia" w:hAnsiTheme="majorEastAsia" w:cs="Arial" w:hint="eastAsia"/>
                <w:b/>
                <w:color w:val="232323"/>
                <w:kern w:val="0"/>
                <w:szCs w:val="24"/>
              </w:rPr>
              <w:t xml:space="preserve">   </w:t>
            </w:r>
            <w:r w:rsidR="00FE4B09" w:rsidRPr="00FE4B09">
              <w:rPr>
                <w:rFonts w:asciiTheme="majorEastAsia" w:eastAsiaTheme="majorEastAsia" w:hAnsiTheme="majorEastAsia" w:cs="Arial"/>
                <w:b/>
                <w:bCs/>
                <w:color w:val="232323"/>
                <w:kern w:val="0"/>
                <w:szCs w:val="24"/>
              </w:rPr>
              <w:t>作者</w:t>
            </w:r>
            <w:r w:rsidR="00FE4B09" w:rsidRPr="00FE4B09">
              <w:rPr>
                <w:rFonts w:asciiTheme="majorEastAsia" w:eastAsiaTheme="majorEastAsia" w:hAnsiTheme="majorEastAsia" w:cs="Arial" w:hint="eastAsia"/>
                <w:b/>
                <w:bCs/>
                <w:color w:val="232323"/>
                <w:kern w:val="0"/>
                <w:szCs w:val="24"/>
              </w:rPr>
              <w:t>:</w:t>
            </w:r>
            <w:r w:rsidR="00FE4B09" w:rsidRPr="00FE4B09">
              <w:rPr>
                <w:rFonts w:asciiTheme="majorEastAsia" w:eastAsiaTheme="majorEastAsia" w:hAnsiTheme="majorEastAsia" w:cs="Arial"/>
                <w:b/>
                <w:bCs/>
                <w:color w:val="232323"/>
                <w:kern w:val="0"/>
                <w:szCs w:val="24"/>
              </w:rPr>
              <w:t>國家地理學會叢書部</w:t>
            </w:r>
          </w:p>
          <w:p w:rsidR="00FE4B09" w:rsidRPr="00FE4B09" w:rsidRDefault="004E61CC" w:rsidP="004E61CC">
            <w:pPr>
              <w:widowControl/>
              <w:shd w:val="clear" w:color="auto" w:fill="FFFFFF"/>
              <w:snapToGrid w:val="0"/>
              <w:spacing w:line="240" w:lineRule="atLeast"/>
              <w:contextualSpacing/>
              <w:jc w:val="both"/>
              <w:rPr>
                <w:rFonts w:asciiTheme="majorEastAsia" w:eastAsiaTheme="majorEastAsia" w:hAnsiTheme="majorEastAsia" w:cs="Arial"/>
                <w:b/>
                <w:color w:val="232323"/>
                <w:kern w:val="0"/>
                <w:szCs w:val="24"/>
              </w:rPr>
            </w:pPr>
            <w:r>
              <w:rPr>
                <w:rFonts w:asciiTheme="majorEastAsia" w:eastAsiaTheme="majorEastAsia" w:hAnsiTheme="majorEastAsia" w:cs="Arial" w:hint="eastAsia"/>
                <w:b/>
                <w:color w:val="232323"/>
                <w:kern w:val="0"/>
                <w:szCs w:val="24"/>
              </w:rPr>
              <w:t xml:space="preserve">    </w:t>
            </w:r>
            <w:r w:rsidR="00FE4B09" w:rsidRPr="00FE4B09">
              <w:rPr>
                <w:rFonts w:asciiTheme="majorEastAsia" w:eastAsiaTheme="majorEastAsia" w:hAnsiTheme="majorEastAsia" w:cs="Arial"/>
                <w:b/>
                <w:color w:val="232323"/>
                <w:kern w:val="0"/>
                <w:szCs w:val="24"/>
              </w:rPr>
              <w:t>特色一、易於閱讀的地圖，大量的益智遊戲，讓孩子打開書本就能環遊世界</w:t>
            </w:r>
            <w:r>
              <w:rPr>
                <w:rFonts w:asciiTheme="majorEastAsia" w:eastAsiaTheme="majorEastAsia" w:hAnsiTheme="majorEastAsia" w:cs="Arial" w:hint="eastAsia"/>
                <w:b/>
                <w:color w:val="232323"/>
                <w:kern w:val="0"/>
                <w:szCs w:val="24"/>
              </w:rPr>
              <w:t>。</w:t>
            </w:r>
            <w:r w:rsidR="00FE4B09" w:rsidRPr="00FE4B09">
              <w:rPr>
                <w:rFonts w:asciiTheme="majorEastAsia" w:eastAsiaTheme="majorEastAsia" w:hAnsiTheme="majorEastAsia" w:cs="Arial"/>
                <w:b/>
                <w:color w:val="232323"/>
                <w:kern w:val="0"/>
                <w:szCs w:val="24"/>
              </w:rPr>
              <w:t>書中194個國家都收錄易於閱讀的地圖、以及有趣的註解文字，小讀者們將透過本書了解世界各地的有趣事實，令人著迷的當地特色。書末並收錄益智遊戲與趣味迷宮，帶領孩子來一趟滿足好奇心的環遊世界之旅。特色二、穿插美式教學，讓孩子對於學習保持高度的好奇心</w:t>
            </w:r>
            <w:r>
              <w:rPr>
                <w:rFonts w:asciiTheme="majorEastAsia" w:eastAsiaTheme="majorEastAsia" w:hAnsiTheme="majorEastAsia" w:cs="Arial" w:hint="eastAsia"/>
                <w:b/>
                <w:color w:val="232323"/>
                <w:kern w:val="0"/>
                <w:szCs w:val="24"/>
              </w:rPr>
              <w:t>。</w:t>
            </w:r>
            <w:r w:rsidR="00FE4B09" w:rsidRPr="00FE4B09">
              <w:rPr>
                <w:rFonts w:asciiTheme="majorEastAsia" w:eastAsiaTheme="majorEastAsia" w:hAnsiTheme="majorEastAsia" w:cs="Arial"/>
                <w:b/>
                <w:color w:val="232323"/>
                <w:kern w:val="0"/>
                <w:szCs w:val="24"/>
              </w:rPr>
              <w:t>除了帶領孩子探索世界、介紹各國人文地理知識，每個國家介紹中亦有「小小線上旅行家」，運用美式引導教學，鼓勵孩子主動尋找答案，進一步挖掘知識，讓他們對於學習保持高度的好奇心。</w:t>
            </w:r>
          </w:p>
        </w:tc>
      </w:tr>
    </w:tbl>
    <w:p w:rsidR="00380FBD" w:rsidRDefault="00380FBD"/>
    <w:sectPr w:rsidR="00380FBD" w:rsidSect="00A437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B6"/>
    <w:rsid w:val="00380FBD"/>
    <w:rsid w:val="004E61CC"/>
    <w:rsid w:val="004F6F5E"/>
    <w:rsid w:val="00D303B6"/>
    <w:rsid w:val="00E06D86"/>
    <w:rsid w:val="00FE4B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B6"/>
    <w:pPr>
      <w:widowControl w:val="0"/>
    </w:pPr>
  </w:style>
  <w:style w:type="paragraph" w:styleId="3">
    <w:name w:val="heading 3"/>
    <w:basedOn w:val="a"/>
    <w:link w:val="30"/>
    <w:uiPriority w:val="9"/>
    <w:qFormat/>
    <w:rsid w:val="00FE4B0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303B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4F6F5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F6F5E"/>
    <w:rPr>
      <w:rFonts w:asciiTheme="majorHAnsi" w:eastAsiaTheme="majorEastAsia" w:hAnsiTheme="majorHAnsi" w:cstheme="majorBidi"/>
      <w:sz w:val="18"/>
      <w:szCs w:val="18"/>
    </w:rPr>
  </w:style>
  <w:style w:type="character" w:styleId="a6">
    <w:name w:val="Strong"/>
    <w:basedOn w:val="a0"/>
    <w:uiPriority w:val="22"/>
    <w:qFormat/>
    <w:rsid w:val="004F6F5E"/>
    <w:rPr>
      <w:b/>
      <w:bCs/>
    </w:rPr>
  </w:style>
  <w:style w:type="character" w:customStyle="1" w:styleId="apple-converted-space">
    <w:name w:val="apple-converted-space"/>
    <w:basedOn w:val="a0"/>
    <w:rsid w:val="004F6F5E"/>
  </w:style>
  <w:style w:type="character" w:styleId="a7">
    <w:name w:val="Hyperlink"/>
    <w:basedOn w:val="a0"/>
    <w:uiPriority w:val="99"/>
    <w:semiHidden/>
    <w:unhideWhenUsed/>
    <w:rsid w:val="004F6F5E"/>
    <w:rPr>
      <w:color w:val="0000FF"/>
      <w:u w:val="single"/>
    </w:rPr>
  </w:style>
  <w:style w:type="character" w:customStyle="1" w:styleId="30">
    <w:name w:val="標題 3 字元"/>
    <w:basedOn w:val="a0"/>
    <w:link w:val="3"/>
    <w:uiPriority w:val="9"/>
    <w:rsid w:val="00FE4B09"/>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B6"/>
    <w:pPr>
      <w:widowControl w:val="0"/>
    </w:pPr>
  </w:style>
  <w:style w:type="paragraph" w:styleId="3">
    <w:name w:val="heading 3"/>
    <w:basedOn w:val="a"/>
    <w:link w:val="30"/>
    <w:uiPriority w:val="9"/>
    <w:qFormat/>
    <w:rsid w:val="00FE4B0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303B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4F6F5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F6F5E"/>
    <w:rPr>
      <w:rFonts w:asciiTheme="majorHAnsi" w:eastAsiaTheme="majorEastAsia" w:hAnsiTheme="majorHAnsi" w:cstheme="majorBidi"/>
      <w:sz w:val="18"/>
      <w:szCs w:val="18"/>
    </w:rPr>
  </w:style>
  <w:style w:type="character" w:styleId="a6">
    <w:name w:val="Strong"/>
    <w:basedOn w:val="a0"/>
    <w:uiPriority w:val="22"/>
    <w:qFormat/>
    <w:rsid w:val="004F6F5E"/>
    <w:rPr>
      <w:b/>
      <w:bCs/>
    </w:rPr>
  </w:style>
  <w:style w:type="character" w:customStyle="1" w:styleId="apple-converted-space">
    <w:name w:val="apple-converted-space"/>
    <w:basedOn w:val="a0"/>
    <w:rsid w:val="004F6F5E"/>
  </w:style>
  <w:style w:type="character" w:styleId="a7">
    <w:name w:val="Hyperlink"/>
    <w:basedOn w:val="a0"/>
    <w:uiPriority w:val="99"/>
    <w:semiHidden/>
    <w:unhideWhenUsed/>
    <w:rsid w:val="004F6F5E"/>
    <w:rPr>
      <w:color w:val="0000FF"/>
      <w:u w:val="single"/>
    </w:rPr>
  </w:style>
  <w:style w:type="character" w:customStyle="1" w:styleId="30">
    <w:name w:val="標題 3 字元"/>
    <w:basedOn w:val="a0"/>
    <w:link w:val="3"/>
    <w:uiPriority w:val="9"/>
    <w:rsid w:val="00FE4B09"/>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852">
      <w:bodyDiv w:val="1"/>
      <w:marLeft w:val="0"/>
      <w:marRight w:val="0"/>
      <w:marTop w:val="0"/>
      <w:marBottom w:val="0"/>
      <w:divBdr>
        <w:top w:val="none" w:sz="0" w:space="0" w:color="auto"/>
        <w:left w:val="none" w:sz="0" w:space="0" w:color="auto"/>
        <w:bottom w:val="none" w:sz="0" w:space="0" w:color="auto"/>
        <w:right w:val="none" w:sz="0" w:space="0" w:color="auto"/>
      </w:divBdr>
    </w:div>
    <w:div w:id="723141279">
      <w:bodyDiv w:val="1"/>
      <w:marLeft w:val="0"/>
      <w:marRight w:val="0"/>
      <w:marTop w:val="0"/>
      <w:marBottom w:val="0"/>
      <w:divBdr>
        <w:top w:val="none" w:sz="0" w:space="0" w:color="auto"/>
        <w:left w:val="none" w:sz="0" w:space="0" w:color="auto"/>
        <w:bottom w:val="none" w:sz="0" w:space="0" w:color="auto"/>
        <w:right w:val="none" w:sz="0" w:space="0" w:color="auto"/>
      </w:divBdr>
    </w:div>
    <w:div w:id="1793479037">
      <w:bodyDiv w:val="1"/>
      <w:marLeft w:val="0"/>
      <w:marRight w:val="0"/>
      <w:marTop w:val="0"/>
      <w:marBottom w:val="0"/>
      <w:divBdr>
        <w:top w:val="none" w:sz="0" w:space="0" w:color="auto"/>
        <w:left w:val="none" w:sz="0" w:space="0" w:color="auto"/>
        <w:bottom w:val="none" w:sz="0" w:space="0" w:color="auto"/>
        <w:right w:val="none" w:sz="0" w:space="0" w:color="auto"/>
      </w:divBdr>
    </w:div>
    <w:div w:id="2022201851">
      <w:bodyDiv w:val="1"/>
      <w:marLeft w:val="0"/>
      <w:marRight w:val="0"/>
      <w:marTop w:val="0"/>
      <w:marBottom w:val="0"/>
      <w:divBdr>
        <w:top w:val="none" w:sz="0" w:space="0" w:color="auto"/>
        <w:left w:val="none" w:sz="0" w:space="0" w:color="auto"/>
        <w:bottom w:val="none" w:sz="0" w:space="0" w:color="auto"/>
        <w:right w:val="none" w:sz="0" w:space="0" w:color="auto"/>
      </w:divBdr>
      <w:divsChild>
        <w:div w:id="165675093">
          <w:marLeft w:val="0"/>
          <w:marRight w:val="0"/>
          <w:marTop w:val="0"/>
          <w:marBottom w:val="525"/>
          <w:divBdr>
            <w:top w:val="none" w:sz="0" w:space="0" w:color="auto"/>
            <w:left w:val="none" w:sz="0" w:space="0" w:color="auto"/>
            <w:bottom w:val="none" w:sz="0" w:space="0" w:color="auto"/>
            <w:right w:val="none" w:sz="0" w:space="0" w:color="auto"/>
          </w:divBdr>
          <w:divsChild>
            <w:div w:id="550965269">
              <w:marLeft w:val="0"/>
              <w:marRight w:val="0"/>
              <w:marTop w:val="0"/>
              <w:marBottom w:val="0"/>
              <w:divBdr>
                <w:top w:val="none" w:sz="0" w:space="0" w:color="auto"/>
                <w:left w:val="none" w:sz="0" w:space="0" w:color="auto"/>
                <w:bottom w:val="none" w:sz="0" w:space="0" w:color="auto"/>
                <w:right w:val="none" w:sz="0" w:space="0" w:color="auto"/>
              </w:divBdr>
            </w:div>
          </w:divsChild>
        </w:div>
        <w:div w:id="884801936">
          <w:marLeft w:val="0"/>
          <w:marRight w:val="0"/>
          <w:marTop w:val="0"/>
          <w:marBottom w:val="525"/>
          <w:divBdr>
            <w:top w:val="none" w:sz="0" w:space="0" w:color="auto"/>
            <w:left w:val="none" w:sz="0" w:space="0" w:color="auto"/>
            <w:bottom w:val="none" w:sz="0" w:space="0" w:color="auto"/>
            <w:right w:val="none" w:sz="0" w:space="0" w:color="auto"/>
          </w:divBdr>
          <w:divsChild>
            <w:div w:id="13149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earch.books.com.tw/exep/prod_search.php?key=%E6%9E%97%E7%9A%87%E5%BE%B7%2F%E4%B8%BB%E7%B7%A8&amp;f=author" TargetMode="External"/><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2016-12-15T01:16:00Z</dcterms:created>
  <dcterms:modified xsi:type="dcterms:W3CDTF">2016-12-15T10:33:00Z</dcterms:modified>
</cp:coreProperties>
</file>