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F7" w:rsidRDefault="00253EF7" w:rsidP="00253EF7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B30C82">
        <w:rPr>
          <w:rFonts w:ascii="華康超明體(P)" w:eastAsia="華康超明體(P)" w:hint="eastAsia"/>
          <w:sz w:val="36"/>
        </w:rPr>
        <w:t>72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253EF7" w:rsidRDefault="004533C0" w:rsidP="004533C0">
      <w:pPr>
        <w:snapToGrid w:val="0"/>
        <w:spacing w:beforeLines="50" w:before="180" w:afterLines="50" w:after="180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 xml:space="preserve"> </w:t>
      </w:r>
      <w:r w:rsidR="00253EF7">
        <w:rPr>
          <w:rFonts w:ascii="華康超明體(P)" w:eastAsia="華康超明體(P)" w:hint="eastAsia"/>
          <w:color w:val="000000"/>
          <w:sz w:val="36"/>
        </w:rPr>
        <w:t>發行日期：105年</w:t>
      </w:r>
      <w:r w:rsidR="00B30C82">
        <w:rPr>
          <w:rFonts w:ascii="華康超明體(P)" w:eastAsia="華康超明體(P)" w:hint="eastAsia"/>
          <w:color w:val="000000"/>
          <w:sz w:val="36"/>
        </w:rPr>
        <w:t>10</w:t>
      </w:r>
      <w:r w:rsidR="00253EF7">
        <w:rPr>
          <w:rFonts w:ascii="華康超明體(P)" w:eastAsia="華康超明體(P)" w:hint="eastAsia"/>
          <w:color w:val="000000"/>
          <w:sz w:val="36"/>
        </w:rPr>
        <w:t>月</w:t>
      </w:r>
      <w:r w:rsidR="00B30C82">
        <w:rPr>
          <w:rFonts w:ascii="華康超明體(P)" w:eastAsia="華康超明體(P)" w:hint="eastAsia"/>
          <w:color w:val="000000"/>
          <w:sz w:val="36"/>
        </w:rPr>
        <w:t>24</w:t>
      </w:r>
      <w:r w:rsidR="00253EF7">
        <w:rPr>
          <w:rFonts w:ascii="華康超明體(P)" w:eastAsia="華康超明體(P)" w:hint="eastAsia"/>
          <w:color w:val="000000"/>
          <w:sz w:val="36"/>
        </w:rPr>
        <w:t>日</w:t>
      </w:r>
      <w:r>
        <w:rPr>
          <w:rFonts w:ascii="華康超明體(P)" w:eastAsia="華康超明體(P)" w:hint="eastAsia"/>
          <w:color w:val="000000"/>
          <w:sz w:val="36"/>
        </w:rPr>
        <w:t xml:space="preserve"> (本期</w:t>
      </w:r>
      <w:r w:rsidR="00D05E08">
        <w:rPr>
          <w:rFonts w:ascii="華康超明體(P)" w:eastAsia="華康超明體(P)" w:hint="eastAsia"/>
          <w:color w:val="000000"/>
          <w:sz w:val="36"/>
        </w:rPr>
        <w:t>介紹</w:t>
      </w:r>
      <w:r>
        <w:rPr>
          <w:rFonts w:ascii="華康超明體(P)" w:eastAsia="華康超明體(P)" w:hint="eastAsia"/>
          <w:color w:val="000000"/>
          <w:sz w:val="36"/>
        </w:rPr>
        <w:t>圖書館雜誌</w:t>
      </w:r>
      <w:r w:rsidR="00D05E08">
        <w:rPr>
          <w:rFonts w:ascii="華康超明體(P)" w:eastAsia="華康超明體(P)" w:hint="eastAsia"/>
          <w:color w:val="000000"/>
          <w:sz w:val="36"/>
        </w:rPr>
        <w:t>歡迎借閱</w:t>
      </w:r>
      <w:r>
        <w:rPr>
          <w:rFonts w:ascii="華康超明體(P)" w:eastAsia="華康超明體(P)" w:hint="eastAsia"/>
          <w:color w:val="000000"/>
          <w:sz w:val="36"/>
        </w:rPr>
        <w:t>)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253EF7" w:rsidTr="00734BCE">
        <w:trPr>
          <w:jc w:val="center"/>
        </w:trPr>
        <w:tc>
          <w:tcPr>
            <w:tcW w:w="3132" w:type="dxa"/>
          </w:tcPr>
          <w:p w:rsidR="00253EF7" w:rsidRPr="00AB44C7" w:rsidRDefault="00253EF7" w:rsidP="00734BC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253EF7" w:rsidRPr="00AB44C7" w:rsidRDefault="00253EF7" w:rsidP="00734BC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253EF7" w:rsidRPr="00804ADB" w:rsidTr="00734BCE">
        <w:trPr>
          <w:trHeight w:val="2502"/>
          <w:jc w:val="center"/>
        </w:trPr>
        <w:tc>
          <w:tcPr>
            <w:tcW w:w="3132" w:type="dxa"/>
          </w:tcPr>
          <w:p w:rsidR="00253EF7" w:rsidRDefault="00DE3FF9" w:rsidP="00734BCE">
            <w:pPr>
              <w:jc w:val="center"/>
              <w:rPr>
                <w:b/>
                <w:noProof/>
                <w:szCs w:val="24"/>
              </w:rPr>
            </w:pPr>
            <w:r w:rsidRPr="00D05E08">
              <w:rPr>
                <w:b/>
                <w:noProof/>
                <w:szCs w:val="24"/>
                <w:shd w:val="pct15" w:color="auto" w:fill="FFFFFF"/>
              </w:rPr>
              <w:drawing>
                <wp:inline distT="0" distB="0" distL="0" distR="0" wp14:anchorId="6739B429" wp14:editId="2BC16AC1">
                  <wp:extent cx="1784350" cy="1581150"/>
                  <wp:effectExtent l="0" t="0" r="6350" b="0"/>
                  <wp:docPr id="1" name="圖片 1" descr="F:\DCIM\112_PANA\P1120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12_PANA\P1120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82" cy="158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EF7" w:rsidRPr="00804ADB" w:rsidRDefault="00253EF7" w:rsidP="00734BCE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C92E25" w:rsidRPr="00D05E08" w:rsidRDefault="00C92E25" w:rsidP="00C92E25">
            <w:pPr>
              <w:widowControl/>
              <w:shd w:val="clear" w:color="auto" w:fill="FFFFFF"/>
              <w:snapToGrid w:val="0"/>
              <w:spacing w:line="300" w:lineRule="atLeast"/>
              <w:rPr>
                <w:rFonts w:ascii="Arial" w:eastAsia="新細明體" w:hAnsi="Arial" w:cs="Arial" w:hint="eastAsia"/>
                <w:b/>
                <w:i/>
                <w:color w:val="333333"/>
                <w:spacing w:val="45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spacing w:val="45"/>
                <w:kern w:val="0"/>
                <w:szCs w:val="24"/>
              </w:rPr>
              <w:t xml:space="preserve">  </w:t>
            </w:r>
            <w:r w:rsidR="0057144D" w:rsidRPr="0057144D">
              <w:rPr>
                <w:rFonts w:ascii="Arial" w:eastAsia="新細明體" w:hAnsi="Arial" w:cs="Arial"/>
                <w:b/>
                <w:i/>
                <w:color w:val="333333"/>
                <w:spacing w:val="45"/>
                <w:kern w:val="0"/>
                <w:szCs w:val="24"/>
              </w:rPr>
              <w:t>《</w:t>
            </w:r>
            <w:r w:rsidR="0057144D" w:rsidRPr="0057144D">
              <w:rPr>
                <w:rFonts w:ascii="Arial" w:eastAsia="新細明體" w:hAnsi="Arial" w:cs="Arial"/>
                <w:b/>
                <w:i/>
                <w:color w:val="333333"/>
                <w:spacing w:val="45"/>
                <w:kern w:val="0"/>
                <w:szCs w:val="24"/>
              </w:rPr>
              <w:t>Discovery</w:t>
            </w:r>
            <w:r w:rsidR="0057144D" w:rsidRPr="0057144D">
              <w:rPr>
                <w:rFonts w:ascii="Arial" w:eastAsia="新細明體" w:hAnsi="Arial" w:cs="Arial"/>
                <w:b/>
                <w:i/>
                <w:color w:val="333333"/>
                <w:spacing w:val="45"/>
                <w:kern w:val="0"/>
                <w:szCs w:val="24"/>
              </w:rPr>
              <w:t>互動英語》</w:t>
            </w:r>
          </w:p>
          <w:p w:rsidR="00253EF7" w:rsidRDefault="00C92E25" w:rsidP="00C92E25">
            <w:pPr>
              <w:widowControl/>
              <w:shd w:val="clear" w:color="auto" w:fill="FFFFFF"/>
              <w:snapToGrid w:val="0"/>
              <w:spacing w:line="300" w:lineRule="atLeast"/>
              <w:rPr>
                <w:rFonts w:ascii="Arial" w:eastAsia="新細明體" w:hAnsi="Arial" w:cs="Arial" w:hint="eastAsia"/>
                <w:b/>
                <w:color w:val="333333"/>
                <w:spacing w:val="45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spacing w:val="45"/>
                <w:kern w:val="0"/>
                <w:szCs w:val="24"/>
              </w:rPr>
              <w:t xml:space="preserve">  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由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Discovery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頻道官方授權，精選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Discovery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頻道、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TLC</w:t>
            </w:r>
            <w:r w:rsidR="0057144D" w:rsidRPr="0057144D">
              <w:rPr>
                <w:rFonts w:ascii="Arial" w:eastAsia="新細明體" w:hAnsi="Arial" w:cs="Arial"/>
                <w:b/>
                <w:color w:val="333333"/>
                <w:spacing w:val="45"/>
                <w:kern w:val="0"/>
                <w:szCs w:val="24"/>
              </w:rPr>
              <w:t>旅遊生活頻道、動物星球頻道的優質節目內容。選材包羅萬象，涵蓋旅遊、生活、美食、科學、歷史、科技、人文、太空、動物等各種面向，帶您認識世界、探索宇宙萬物。專業中、外編輯編寫英中對照字幕，重點字彙及關鍵片語，佐以豐富的圖像化補充資訊，讓您在獲取新知的同時，英文能力也能再進化！</w:t>
            </w:r>
          </w:p>
          <w:p w:rsidR="00D05E08" w:rsidRPr="004533C0" w:rsidRDefault="00D05E08" w:rsidP="00C92E25">
            <w:pPr>
              <w:widowControl/>
              <w:shd w:val="clear" w:color="auto" w:fill="FFFFFF"/>
              <w:snapToGrid w:val="0"/>
              <w:spacing w:line="30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bookmarkStart w:id="0" w:name="_GoBack"/>
        <w:bookmarkEnd w:id="0"/>
      </w:tr>
      <w:tr w:rsidR="00253EF7" w:rsidRPr="00804ADB" w:rsidTr="00734BCE">
        <w:trPr>
          <w:trHeight w:val="2916"/>
          <w:jc w:val="center"/>
        </w:trPr>
        <w:tc>
          <w:tcPr>
            <w:tcW w:w="3132" w:type="dxa"/>
          </w:tcPr>
          <w:p w:rsidR="00253EF7" w:rsidRPr="00804ADB" w:rsidRDefault="00DE3FF9" w:rsidP="00734BCE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6CFD079D" wp14:editId="421A110A">
                  <wp:extent cx="1813560" cy="1447800"/>
                  <wp:effectExtent l="0" t="0" r="0" b="0"/>
                  <wp:docPr id="2" name="圖片 2" descr="F:\DCIM\112_PANA\P112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12_PANA\P112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02" cy="144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tbl>
            <w:tblPr>
              <w:tblW w:w="11242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  <w:gridCol w:w="2668"/>
              <w:gridCol w:w="20"/>
              <w:gridCol w:w="1676"/>
              <w:gridCol w:w="182"/>
            </w:tblGrid>
            <w:tr w:rsidR="0057144D" w:rsidRPr="0057144D" w:rsidTr="00C92E25">
              <w:trPr>
                <w:tblCellSpacing w:w="0" w:type="dxa"/>
              </w:trPr>
              <w:tc>
                <w:tcPr>
                  <w:tcW w:w="6696" w:type="dxa"/>
                  <w:vMerge w:val="restart"/>
                  <w:shd w:val="clear" w:color="auto" w:fill="FFFFFF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2E25" w:rsidRPr="00D05E08" w:rsidRDefault="00C92E25" w:rsidP="004533C0">
                  <w:pPr>
                    <w:widowControl/>
                    <w:snapToGrid w:val="0"/>
                    <w:spacing w:line="390" w:lineRule="atLeast"/>
                    <w:rPr>
                      <w:rFonts w:ascii="Arial" w:eastAsia="新細明體" w:hAnsi="Arial" w:cs="Arial" w:hint="eastAsia"/>
                      <w:b/>
                      <w:i/>
                      <w:color w:val="222222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color w:val="222222"/>
                      <w:kern w:val="0"/>
                      <w:szCs w:val="24"/>
                    </w:rPr>
                    <w:t xml:space="preserve">   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i/>
                      <w:color w:val="222222"/>
                      <w:kern w:val="0"/>
                      <w:szCs w:val="24"/>
                    </w:rPr>
                    <w:t>《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i/>
                      <w:color w:val="222222"/>
                      <w:kern w:val="0"/>
                      <w:szCs w:val="24"/>
                    </w:rPr>
                    <w:t>CNN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i/>
                      <w:color w:val="222222"/>
                      <w:kern w:val="0"/>
                      <w:szCs w:val="24"/>
                    </w:rPr>
                    <w:t>互動英語》</w:t>
                  </w:r>
                </w:p>
                <w:p w:rsidR="0057144D" w:rsidRPr="0057144D" w:rsidRDefault="00C92E25" w:rsidP="004533C0">
                  <w:pPr>
                    <w:widowControl/>
                    <w:snapToGrid w:val="0"/>
                    <w:spacing w:line="390" w:lineRule="atLeast"/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color w:val="222222"/>
                      <w:kern w:val="0"/>
                      <w:szCs w:val="24"/>
                    </w:rPr>
                    <w:t xml:space="preserve">   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由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CNN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官方授</w:t>
                  </w:r>
                  <w:r w:rsidR="004533C0">
                    <w:rPr>
                      <w:rFonts w:ascii="Arial" w:eastAsia="新細明體" w:hAnsi="Arial" w:cs="Arial" w:hint="eastAsia"/>
                      <w:b/>
                      <w:color w:val="222222"/>
                      <w:kern w:val="0"/>
                      <w:szCs w:val="24"/>
                    </w:rPr>
                    <w:t>權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權，每月從：全球新聞、亞洲世界新聞、商業新聞中心、娛樂線上等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10</w:t>
                  </w:r>
                  <w:r w:rsidR="0057144D" w:rsidRPr="0057144D"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  <w:t>大節目中，精選新聞內容，再分為政治、生活、財經、科技、娛樂、旅遊及人物等學習主題，由專業中、外編輯老師加入背景分析，編寫學習重點，讓您確實掌握全球新聞動態，學好英語。</w:t>
                  </w:r>
                </w:p>
              </w:tc>
              <w:tc>
                <w:tcPr>
                  <w:tcW w:w="2668" w:type="dxa"/>
                  <w:vMerge w:val="restart"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ind w:leftChars="765" w:left="1836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0" w:type="dxa"/>
                  <w:vMerge w:val="restart"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676" w:type="dxa"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82" w:type="dxa"/>
                  <w:vMerge w:val="restart"/>
                  <w:shd w:val="clear" w:color="auto" w:fill="FFFFFF"/>
                  <w:vAlign w:val="center"/>
                  <w:hideMark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  <w:r w:rsidRPr="0057144D"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C92E25" w:rsidRPr="0057144D" w:rsidTr="00C92E25">
              <w:trPr>
                <w:trHeight w:val="552"/>
                <w:tblCellSpacing w:w="0" w:type="dxa"/>
              </w:trPr>
              <w:tc>
                <w:tcPr>
                  <w:tcW w:w="6696" w:type="dxa"/>
                  <w:vMerge/>
                  <w:shd w:val="clear" w:color="auto" w:fill="FFFFFF"/>
                  <w:vAlign w:val="center"/>
                  <w:hideMark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Arial" w:eastAsia="新細明體" w:hAnsi="Arial" w:cs="Arial"/>
                      <w:b/>
                      <w:color w:val="222222"/>
                      <w:kern w:val="0"/>
                      <w:szCs w:val="24"/>
                    </w:rPr>
                  </w:pPr>
                </w:p>
              </w:tc>
              <w:tc>
                <w:tcPr>
                  <w:tcW w:w="2668" w:type="dxa"/>
                  <w:vMerge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0" w:type="dxa"/>
                  <w:vMerge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676" w:type="dxa"/>
                  <w:shd w:val="clear" w:color="auto" w:fill="FFFFFF"/>
                  <w:vAlign w:val="center"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82" w:type="dxa"/>
                  <w:vMerge/>
                  <w:shd w:val="clear" w:color="auto" w:fill="FFFFFF"/>
                  <w:vAlign w:val="center"/>
                  <w:hideMark/>
                </w:tcPr>
                <w:p w:rsidR="0057144D" w:rsidRPr="0057144D" w:rsidRDefault="0057144D" w:rsidP="004533C0">
                  <w:pPr>
                    <w:widowControl/>
                    <w:snapToGrid w:val="0"/>
                    <w:rPr>
                      <w:rFonts w:ascii="Times New Roman" w:eastAsia="新細明體" w:hAnsi="Times New Roman" w:cs="Times New Roman"/>
                      <w:b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253EF7" w:rsidRPr="004533C0" w:rsidRDefault="00253EF7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253EF7" w:rsidRPr="00804ADB" w:rsidTr="00734BCE">
        <w:trPr>
          <w:trHeight w:val="3345"/>
          <w:jc w:val="center"/>
        </w:trPr>
        <w:tc>
          <w:tcPr>
            <w:tcW w:w="3132" w:type="dxa"/>
          </w:tcPr>
          <w:p w:rsidR="00253EF7" w:rsidRPr="00804ADB" w:rsidRDefault="006503BA" w:rsidP="00734BC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58578A" wp14:editId="7423201F">
                  <wp:extent cx="1670050" cy="1943100"/>
                  <wp:effectExtent l="0" t="0" r="6350" b="0"/>
                  <wp:docPr id="9" name="圖片 9" descr="http://cdn.kingstone.com.tw/mag/images/product/20703/2070310067565/207031006756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kingstone.com.tw/mag/images/product/20703/2070310067565/207031006756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92E25" w:rsidRPr="00D05E08" w:rsidRDefault="00C92E25" w:rsidP="00C92E25">
            <w:pPr>
              <w:widowControl/>
              <w:shd w:val="clear" w:color="auto" w:fill="FFFFFF"/>
              <w:snapToGrid w:val="0"/>
              <w:spacing w:line="360" w:lineRule="atLeast"/>
              <w:rPr>
                <w:rFonts w:ascii="Helvetica" w:hAnsi="Helvetica" w:cs="Helvetica" w:hint="eastAsia"/>
                <w:b/>
                <w:i/>
                <w:color w:val="000000"/>
                <w:szCs w:val="24"/>
                <w:shd w:val="clear" w:color="auto" w:fill="FFFFFF"/>
              </w:rPr>
            </w:pPr>
            <w:r>
              <w:rPr>
                <w:rFonts w:ascii="新細明體" w:eastAsia="新細明體" w:hAnsi="新細明體" w:cs="Helvetica" w:hint="eastAsia"/>
                <w:b/>
                <w:color w:val="000000"/>
                <w:szCs w:val="24"/>
                <w:shd w:val="clear" w:color="auto" w:fill="FFFFFF"/>
              </w:rPr>
              <w:t xml:space="preserve">   </w:t>
            </w:r>
            <w:r w:rsidRPr="00D05E08">
              <w:rPr>
                <w:rFonts w:ascii="新細明體" w:eastAsia="新細明體" w:hAnsi="新細明體" w:cs="Helvetica" w:hint="eastAsia"/>
                <w:b/>
                <w:i/>
                <w:color w:val="000000"/>
                <w:szCs w:val="24"/>
                <w:shd w:val="clear" w:color="auto" w:fill="FFFFFF"/>
              </w:rPr>
              <w:t>《</w:t>
            </w:r>
            <w:r w:rsidRPr="00D05E08">
              <w:rPr>
                <w:rFonts w:ascii="Helvetica" w:hAnsi="Helvetica" w:cs="Helvetica" w:hint="eastAsia"/>
                <w:b/>
                <w:i/>
                <w:color w:val="000000"/>
                <w:szCs w:val="24"/>
                <w:shd w:val="clear" w:color="auto" w:fill="FFFFFF"/>
              </w:rPr>
              <w:t>BBC Knowledge</w:t>
            </w:r>
            <w:r w:rsidRPr="00D05E08">
              <w:rPr>
                <w:rFonts w:ascii="Helvetica" w:hAnsi="Helvetica" w:cs="Helvetica"/>
                <w:b/>
                <w:i/>
                <w:color w:val="000000"/>
                <w:szCs w:val="24"/>
                <w:shd w:val="clear" w:color="auto" w:fill="FFFFFF"/>
              </w:rPr>
              <w:t>》</w:t>
            </w:r>
          </w:p>
          <w:p w:rsidR="00D05E08" w:rsidRDefault="00C92E25" w:rsidP="004533C0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Helvetica" w:hAnsi="Helvetica" w:cs="Helvetica" w:hint="eastAsia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color w:val="000000"/>
                <w:szCs w:val="24"/>
                <w:shd w:val="clear" w:color="auto" w:fill="FFFFFF"/>
              </w:rPr>
              <w:t xml:space="preserve">    </w:t>
            </w:r>
            <w:r w:rsidR="006503BA"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輕鬆坐擁</w:t>
            </w:r>
            <w:r w:rsidR="006503BA"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03BA"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科學、歷史、自然知識的饗宴，跟著</w:t>
            </w:r>
            <w:r w:rsidR="006503BA" w:rsidRPr="00D05E08">
              <w:rPr>
                <w:rFonts w:ascii="Helvetica" w:hAnsi="Helvetica" w:cs="Helvetica"/>
                <w:b/>
                <w:sz w:val="28"/>
                <w:szCs w:val="28"/>
                <w:shd w:val="clear" w:color="auto" w:fill="FFFFFF"/>
              </w:rPr>
              <w:t>BBC</w:t>
            </w:r>
          </w:p>
          <w:p w:rsidR="00D05E08" w:rsidRDefault="00D05E08" w:rsidP="004533C0">
            <w:pPr>
              <w:widowControl/>
              <w:shd w:val="clear" w:color="auto" w:fill="FFFFFF"/>
              <w:snapToGrid w:val="0"/>
              <w:spacing w:line="360" w:lineRule="atLeast"/>
              <w:jc w:val="center"/>
              <w:rPr>
                <w:rFonts w:ascii="Helvetica" w:hAnsi="Helvetica" w:cs="Helvetica" w:hint="eastAsia"/>
                <w:b/>
                <w:sz w:val="28"/>
                <w:szCs w:val="28"/>
                <w:shd w:val="clear" w:color="auto" w:fill="FFFFFF"/>
              </w:rPr>
            </w:pPr>
          </w:p>
          <w:p w:rsidR="00D05E08" w:rsidRDefault="006503BA" w:rsidP="00D05E08">
            <w:pPr>
              <w:widowControl/>
              <w:shd w:val="clear" w:color="auto" w:fill="FFFFFF"/>
              <w:snapToGrid w:val="0"/>
              <w:spacing w:line="360" w:lineRule="atLeast"/>
              <w:rPr>
                <w:rFonts w:ascii="Helvetica" w:hAnsi="Helvetica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專業</w:t>
            </w:r>
            <w:r w:rsidR="004533C0"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作者一探科學及生物多樣性的奧秘，循著深入淺出</w:t>
            </w:r>
          </w:p>
          <w:p w:rsidR="00D05E08" w:rsidRDefault="00D05E08" w:rsidP="00D05E08">
            <w:pPr>
              <w:widowControl/>
              <w:shd w:val="clear" w:color="auto" w:fill="FFFFFF"/>
              <w:snapToGrid w:val="0"/>
              <w:spacing w:line="360" w:lineRule="atLeast"/>
              <w:rPr>
                <w:rFonts w:ascii="Helvetica" w:hAnsi="Helvetica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53EF7" w:rsidRPr="004533C0" w:rsidRDefault="004533C0" w:rsidP="00D05E08">
            <w:pPr>
              <w:widowControl/>
              <w:shd w:val="clear" w:color="auto" w:fill="FFFFFF"/>
              <w:snapToGrid w:val="0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的報導</w:t>
            </w:r>
            <w:r w:rsidR="00D05E08">
              <w:rPr>
                <w:rFonts w:asciiTheme="minorEastAsia" w:hAnsiTheme="minorEastAsia" w:cs="Helvetica" w:hint="eastAsia"/>
                <w:b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重返世界明</w:t>
            </w:r>
            <w:r w:rsidR="00C92E25" w:rsidRPr="00D05E08">
              <w:rPr>
                <w:rFonts w:ascii="Arial" w:hAnsi="Arial" w:cs="Arial"/>
                <w:b/>
                <w:color w:val="414141"/>
                <w:spacing w:val="15"/>
                <w:sz w:val="28"/>
                <w:szCs w:val="28"/>
                <w:shd w:val="clear" w:color="auto" w:fill="FFFFFF"/>
              </w:rPr>
              <w:t>的</w:t>
            </w:r>
            <w:r w:rsidR="00C92E25" w:rsidRPr="00D05E08">
              <w:rPr>
                <w:rFonts w:ascii="Helvetica" w:hAnsi="Helvetica" w:cs="Helvetica"/>
                <w:b/>
                <w:color w:val="000000"/>
                <w:sz w:val="28"/>
                <w:szCs w:val="28"/>
                <w:shd w:val="clear" w:color="auto" w:fill="FFFFFF"/>
              </w:rPr>
              <w:t>歷史的當下。</w:t>
            </w:r>
          </w:p>
        </w:tc>
      </w:tr>
      <w:tr w:rsidR="00253EF7" w:rsidRPr="00804ADB" w:rsidTr="00734BCE">
        <w:trPr>
          <w:trHeight w:val="3244"/>
          <w:jc w:val="center"/>
        </w:trPr>
        <w:tc>
          <w:tcPr>
            <w:tcW w:w="3132" w:type="dxa"/>
          </w:tcPr>
          <w:p w:rsidR="00253EF7" w:rsidRPr="00804ADB" w:rsidRDefault="00C92E25" w:rsidP="00734BC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EC4404" wp14:editId="00F5263E">
                  <wp:extent cx="1813560" cy="2179320"/>
                  <wp:effectExtent l="0" t="0" r="0" b="0"/>
                  <wp:docPr id="11" name="圖片 11" descr="http://reading.udn.com/readingimg/covert_page/magazine/102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readingimg/covert_page/magazine/102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92E25" w:rsidRPr="00D05E08" w:rsidRDefault="00C92E25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 w:hint="eastAsia"/>
                <w:b/>
                <w:i/>
                <w:color w:val="414141"/>
                <w:spacing w:val="15"/>
                <w:szCs w:val="24"/>
                <w:shd w:val="clear" w:color="auto" w:fill="FFFFFF"/>
              </w:rPr>
            </w:pPr>
            <w:r>
              <w:rPr>
                <w:rFonts w:ascii="新細明體" w:eastAsia="新細明體" w:hAnsi="新細明體" w:cs="Arial" w:hint="eastAsia"/>
                <w:b/>
                <w:color w:val="414141"/>
                <w:spacing w:val="15"/>
                <w:szCs w:val="24"/>
                <w:shd w:val="clear" w:color="auto" w:fill="FFFFFF"/>
              </w:rPr>
              <w:t xml:space="preserve">   </w:t>
            </w:r>
            <w:r w:rsidRPr="00D05E08">
              <w:rPr>
                <w:rFonts w:ascii="新細明體" w:eastAsia="新細明體" w:hAnsi="新細明體" w:cs="Arial" w:hint="eastAsia"/>
                <w:b/>
                <w:i/>
                <w:color w:val="414141"/>
                <w:spacing w:val="15"/>
                <w:szCs w:val="24"/>
                <w:shd w:val="clear" w:color="auto" w:fill="FFFFFF"/>
              </w:rPr>
              <w:t>《全球中央》</w:t>
            </w:r>
          </w:p>
          <w:p w:rsidR="00D05E08" w:rsidRDefault="00D05E08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 w:hint="eastAsia"/>
                <w:b/>
                <w:color w:val="414141"/>
                <w:spacing w:val="15"/>
                <w:szCs w:val="24"/>
                <w:shd w:val="clear" w:color="auto" w:fill="FFFFFF"/>
              </w:rPr>
            </w:pPr>
          </w:p>
          <w:p w:rsidR="00C92E25" w:rsidRDefault="00C92E25" w:rsidP="00D05E0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pple-converted-space"/>
                <w:rFonts w:ascii="Arial" w:hAnsi="Arial" w:cs="Arial" w:hint="eastAsia"/>
                <w:b/>
                <w:color w:val="414141"/>
                <w:spacing w:val="15"/>
                <w:szCs w:val="24"/>
                <w:shd w:val="clear" w:color="auto" w:fill="FFFFFF"/>
              </w:rPr>
            </w:pPr>
            <w:r>
              <w:rPr>
                <w:rFonts w:ascii="新細明體" w:eastAsia="新細明體" w:hAnsi="新細明體" w:cs="Arial" w:hint="eastAsia"/>
                <w:b/>
                <w:color w:val="414141"/>
                <w:spacing w:val="15"/>
                <w:szCs w:val="24"/>
                <w:shd w:val="clear" w:color="auto" w:fill="FFFFFF"/>
              </w:rPr>
              <w:t xml:space="preserve">   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2015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年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4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月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13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日至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20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日，短短一週時間，地中海連續發生五起難民船船難。五艘載著約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2,000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名的非法移民船隻先後翻覆沉沒，合計有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1,200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人喪生。長久以來，中東及非洲地區連年戰亂造成的難民偷渡逃亡海難事件，終於引發國際矚目。生活富裕加上社會福利制度相對建全的歐洲，想當然成為鄰近戰亂國家難民躲避戰亂的目的地，以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2015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年為例，德國接收了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110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萬難民人數最多，瑞典雖然僅接收了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16.3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萬名難民，但以人均接受難民比率來看，德國的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1.4%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，還比不上瑞典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1.7%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，瑞典成為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2015</w:t>
            </w:r>
            <w:r w:rsidRPr="004533C0">
              <w:rPr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年接收難民比率最高的歐洲國家。</w:t>
            </w:r>
            <w:r w:rsidRPr="004533C0">
              <w:rPr>
                <w:rStyle w:val="apple-converted-space"/>
                <w:rFonts w:ascii="Arial" w:hAnsi="Arial" w:cs="Arial"/>
                <w:b/>
                <w:color w:val="414141"/>
                <w:spacing w:val="15"/>
                <w:szCs w:val="24"/>
                <w:shd w:val="clear" w:color="auto" w:fill="FFFFFF"/>
              </w:rPr>
              <w:t> </w:t>
            </w:r>
          </w:p>
          <w:p w:rsidR="00D05E08" w:rsidRPr="00C92E25" w:rsidRDefault="00D05E08" w:rsidP="00D05E0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253EF7" w:rsidRPr="00804ADB" w:rsidTr="00734BCE">
        <w:trPr>
          <w:jc w:val="center"/>
        </w:trPr>
        <w:tc>
          <w:tcPr>
            <w:tcW w:w="3132" w:type="dxa"/>
          </w:tcPr>
          <w:p w:rsidR="00253EF7" w:rsidRPr="00804ADB" w:rsidRDefault="00253EF7" w:rsidP="00734BCE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253EF7" w:rsidRPr="004533C0" w:rsidRDefault="00253EF7" w:rsidP="004533C0">
            <w:pPr>
              <w:snapToGrid w:val="0"/>
              <w:jc w:val="center"/>
              <w:rPr>
                <w:b/>
                <w:szCs w:val="24"/>
              </w:rPr>
            </w:pPr>
            <w:r w:rsidRPr="004533C0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253EF7" w:rsidRPr="00804ADB" w:rsidTr="00734BCE">
        <w:trPr>
          <w:trHeight w:val="2818"/>
          <w:jc w:val="center"/>
        </w:trPr>
        <w:tc>
          <w:tcPr>
            <w:tcW w:w="3132" w:type="dxa"/>
            <w:vAlign w:val="center"/>
          </w:tcPr>
          <w:p w:rsidR="00253EF7" w:rsidRPr="0097286F" w:rsidRDefault="00B30C82" w:rsidP="00734BC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2F5364AC" wp14:editId="2D49F6CC">
                  <wp:extent cx="1866900" cy="1619250"/>
                  <wp:effectExtent l="0" t="0" r="0" b="0"/>
                  <wp:docPr id="5" name="圖片 5" descr="F:\DCIM\112_PANA\P112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12_PANA\P112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91" cy="16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92E25" w:rsidRPr="00D05E08" w:rsidRDefault="00C92E25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inorEastAsia" w:hAnsiTheme="minorEastAsia" w:hint="eastAsia"/>
                <w:b/>
                <w:i/>
                <w:color w:val="333333"/>
                <w:szCs w:val="24"/>
              </w:rPr>
            </w:pPr>
            <w:r>
              <w:rPr>
                <w:rFonts w:hint="eastAsia"/>
                <w:b/>
                <w:color w:val="333333"/>
                <w:szCs w:val="24"/>
              </w:rPr>
              <w:t xml:space="preserve">   </w:t>
            </w:r>
            <w:r w:rsidRPr="00D05E08">
              <w:rPr>
                <w:rFonts w:ascii="新細明體" w:eastAsia="新細明體" w:hAnsi="新細明體" w:hint="eastAsia"/>
                <w:b/>
                <w:i/>
                <w:color w:val="333333"/>
                <w:szCs w:val="24"/>
              </w:rPr>
              <w:t>《</w:t>
            </w:r>
            <w:r w:rsidR="0003094E" w:rsidRPr="00D05E08">
              <w:rPr>
                <w:rFonts w:hint="eastAsia"/>
                <w:b/>
                <w:i/>
                <w:color w:val="333333"/>
                <w:szCs w:val="24"/>
              </w:rPr>
              <w:t>亞太防務雜誌</w:t>
            </w:r>
            <w:r w:rsidR="0003094E" w:rsidRPr="00D05E08">
              <w:rPr>
                <w:rFonts w:hint="eastAsia"/>
                <w:b/>
                <w:i/>
                <w:color w:val="333333"/>
                <w:szCs w:val="24"/>
              </w:rPr>
              <w:t>Asia-Pacific Defense Magazine</w:t>
            </w:r>
            <w:r w:rsidRPr="00D05E08">
              <w:rPr>
                <w:rFonts w:asciiTheme="minorEastAsia" w:hAnsiTheme="minorEastAsia" w:hint="eastAsia"/>
                <w:b/>
                <w:i/>
                <w:color w:val="333333"/>
                <w:szCs w:val="24"/>
              </w:rPr>
              <w:t>》</w:t>
            </w:r>
          </w:p>
          <w:p w:rsidR="00C92E25" w:rsidRDefault="00C92E25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hint="eastAsia"/>
                <w:b/>
                <w:color w:val="333333"/>
                <w:szCs w:val="24"/>
              </w:rPr>
            </w:pPr>
          </w:p>
          <w:p w:rsidR="00253EF7" w:rsidRPr="004533C0" w:rsidRDefault="00C92E25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hint="eastAsia"/>
                <w:b/>
                <w:color w:val="333333"/>
                <w:szCs w:val="24"/>
              </w:rPr>
              <w:t xml:space="preserve">   </w:t>
            </w:r>
            <w:r>
              <w:rPr>
                <w:rFonts w:hint="eastAsia"/>
                <w:b/>
                <w:color w:val="333333"/>
                <w:szCs w:val="24"/>
              </w:rPr>
              <w:t>這</w:t>
            </w:r>
            <w:r w:rsidR="0003094E" w:rsidRPr="004533C0">
              <w:rPr>
                <w:rFonts w:hint="eastAsia"/>
                <w:b/>
                <w:color w:val="333333"/>
                <w:szCs w:val="24"/>
              </w:rPr>
              <w:t>是一本以臺灣角度出發的軍事雜誌，重點放在觀察兩岸與亞太軍事事務，並擴展報導全球的軍武發展。該雜誌呈現出軍事雜誌新思維的理念，編輯精神是以「臺灣觀點、聚焦亞太、放眼世界」為宗旨，風格多樣，強調兼顧專業性、新聞性、可讀性、故事性與趣味性，提供讀者們更貼近生活的全方位軍武知識。</w:t>
            </w:r>
          </w:p>
        </w:tc>
      </w:tr>
      <w:tr w:rsidR="00253EF7" w:rsidRPr="00804ADB" w:rsidTr="00734BCE">
        <w:trPr>
          <w:trHeight w:val="3451"/>
          <w:jc w:val="center"/>
        </w:trPr>
        <w:tc>
          <w:tcPr>
            <w:tcW w:w="3132" w:type="dxa"/>
            <w:vAlign w:val="center"/>
          </w:tcPr>
          <w:p w:rsidR="00253EF7" w:rsidRPr="00804ADB" w:rsidRDefault="00B30C82" w:rsidP="00734BCE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718813F3" wp14:editId="0C7244E5">
                  <wp:extent cx="1767840" cy="2278380"/>
                  <wp:effectExtent l="0" t="0" r="3810" b="7620"/>
                  <wp:docPr id="6" name="圖片 6" descr="F:\DCIM\112_PANA\P112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12_PANA\P112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47" cy="228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EF7" w:rsidRPr="00804ADB" w:rsidRDefault="00253EF7" w:rsidP="00734BCE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C92E25" w:rsidRPr="00D05E08" w:rsidRDefault="004533C0" w:rsidP="004533C0">
            <w:pPr>
              <w:widowControl/>
              <w:snapToGrid w:val="0"/>
              <w:rPr>
                <w:rFonts w:ascii="Arial" w:eastAsia="新細明體" w:hAnsi="Arial" w:cs="Arial" w:hint="eastAsia"/>
                <w:b/>
                <w:i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 xml:space="preserve">   </w:t>
            </w:r>
            <w:r w:rsidR="00C92E25" w:rsidRPr="00C44D29">
              <w:rPr>
                <w:rFonts w:ascii="Arial" w:eastAsia="新細明體" w:hAnsi="Arial" w:cs="Arial"/>
                <w:b/>
                <w:i/>
                <w:color w:val="333333"/>
                <w:kern w:val="0"/>
                <w:szCs w:val="24"/>
              </w:rPr>
              <w:t>《科學少年》</w:t>
            </w:r>
          </w:p>
          <w:p w:rsidR="00C44D29" w:rsidRPr="00C44D29" w:rsidRDefault="00C92E25" w:rsidP="004533C0">
            <w:pPr>
              <w:widowControl/>
              <w:snapToGrid w:val="0"/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 xml:space="preserve">    </w:t>
            </w:r>
            <w:r w:rsidR="004533C0">
              <w:rPr>
                <w:rFonts w:ascii="Arial" w:eastAsia="新細明體" w:hAnsi="Arial" w:cs="Arial" w:hint="eastAsia"/>
                <w:b/>
                <w:color w:val="333333"/>
                <w:kern w:val="0"/>
                <w:szCs w:val="24"/>
              </w:rPr>
              <w:t>創刊者</w:t>
            </w:r>
            <w:r w:rsidR="00C44D29" w:rsidRPr="00C44D29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決定將科學閱讀的年齡層向下延伸</w:t>
            </w:r>
            <w:r w:rsidR="004533C0">
              <w:rPr>
                <w:rFonts w:ascii="新細明體" w:eastAsia="新細明體" w:hAnsi="新細明體" w:cs="Arial" w:hint="eastAsia"/>
                <w:b/>
                <w:color w:val="333333"/>
                <w:kern w:val="0"/>
                <w:szCs w:val="24"/>
              </w:rPr>
              <w:t>，</w:t>
            </w:r>
            <w:r w:rsidR="00C44D29" w:rsidRPr="00C44D29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讓科學的種子向下紮根，因此決定興辦《科學少年》雜誌。國際知名的頂尖科學家，年少時期在心中幾乎都獲啟蒙、引導其領略科學之美，滿足他們對「未知」的好奇與追求，一步一腳印從觀察、實驗、論述再至證明，漫長的過程在在都是培養敏銳度、邏輯思考力、自信心、堅毅意志的重要考驗。</w:t>
            </w:r>
            <w:r w:rsidR="00C44D29" w:rsidRPr="004533C0">
              <w:rPr>
                <w:rFonts w:ascii="Arial" w:hAnsi="Arial" w:cs="Arial"/>
                <w:b/>
                <w:color w:val="333333"/>
                <w:szCs w:val="24"/>
                <w:shd w:val="clear" w:color="auto" w:fill="FFFFFF"/>
              </w:rPr>
              <w:t>不是每個人都可以成為科學家，但是讓每個孩子都不害怕科學、真心喜歡科學、享受學習科學的樂趣，是《科學少年》創辦宗旨。這不是一本只給立志成為科學家的孩子們看的雜誌，《科學少年》將引進最前沿的科學教育與教材教法、科學家的生命故事與研究發現，希望對年輕人的想像力和跨界混搭的創造力訓練，能提供足夠的「科學背景知識」和啟蒙。因為即使有一天他們要成為一流的小說家和電影導演，科學態度和科研方法也一樣不可或缺。</w:t>
            </w:r>
          </w:p>
          <w:p w:rsidR="00253EF7" w:rsidRPr="004533C0" w:rsidRDefault="00253EF7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253EF7" w:rsidRPr="00804ADB" w:rsidTr="00734BCE">
        <w:trPr>
          <w:jc w:val="center"/>
        </w:trPr>
        <w:tc>
          <w:tcPr>
            <w:tcW w:w="3132" w:type="dxa"/>
            <w:vAlign w:val="center"/>
          </w:tcPr>
          <w:p w:rsidR="00253EF7" w:rsidRPr="00804ADB" w:rsidRDefault="00B30C82" w:rsidP="00734BCE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4A7BCB9B" wp14:editId="0A3EE0B7">
                  <wp:extent cx="1866900" cy="1762494"/>
                  <wp:effectExtent l="0" t="0" r="0" b="9525"/>
                  <wp:docPr id="7" name="圖片 7" descr="F:\DCIM\112_PANA\P112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CIM\112_PANA\P112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965" cy="176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92E25" w:rsidRPr="00D05E08" w:rsidRDefault="004533C0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i/>
                <w:color w:val="252525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52525"/>
                <w:szCs w:val="24"/>
                <w:shd w:val="clear" w:color="auto" w:fill="FFFFFF"/>
              </w:rPr>
              <w:t xml:space="preserve">   </w:t>
            </w:r>
            <w:r w:rsidR="00C92E25" w:rsidRPr="00D05E08">
              <w:rPr>
                <w:rFonts w:ascii="新細明體" w:eastAsia="新細明體" w:hAnsi="新細明體" w:cs="Arial" w:hint="eastAsia"/>
                <w:b/>
                <w:i/>
                <w:color w:val="252525"/>
                <w:szCs w:val="24"/>
                <w:shd w:val="clear" w:color="auto" w:fill="FFFFFF"/>
              </w:rPr>
              <w:t>《國家地理雜誌》</w:t>
            </w:r>
          </w:p>
          <w:p w:rsidR="00253EF7" w:rsidRDefault="00C92E25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52525"/>
                <w:szCs w:val="24"/>
                <w:shd w:val="clear" w:color="auto" w:fill="FFFFFF"/>
              </w:rPr>
              <w:t xml:space="preserve">    </w:t>
            </w:r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部分文章經常涉及到</w:t>
            </w:r>
            <w:hyperlink r:id="rId12" w:tooltip="自然環境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自然環境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13" w:tooltip="森林砍伐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森林砍伐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14" w:tooltip="環境污染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環境污染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15" w:tooltip="全球暖化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全球暖化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16" w:tooltip="瀕危物種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瀕危物種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等，一系列的主題充實了地理探索的好奇心。一些文章涉及到</w:t>
            </w:r>
            <w:hyperlink r:id="rId17" w:tooltip="歷史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歷史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，例如新的</w:t>
            </w:r>
            <w:hyperlink r:id="rId18" w:tooltip="考古發現（頁面不存在）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考古發現</w:t>
              </w:r>
            </w:hyperlink>
            <w:r w:rsidR="001E2BC6" w:rsidRPr="00C92E25">
              <w:rPr>
                <w:rStyle w:val="apple-converted-space"/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、古蹟探訪等。一些文章涉及新產品、新技術的應用，例如說</w:t>
            </w:r>
            <w:hyperlink r:id="rId19" w:tooltip="金屬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金屬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20" w:tooltip="基因技術（頁面不存在）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基因技術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、</w:t>
            </w:r>
            <w:hyperlink r:id="rId21" w:tooltip="食物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食物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和</w:t>
            </w:r>
            <w:hyperlink r:id="rId22" w:tooltip="農產品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農產品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。有些文章焦點集中到一個</w:t>
            </w:r>
            <w:hyperlink r:id="rId23" w:tooltip="國家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國家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或</w:t>
            </w:r>
            <w:hyperlink r:id="rId24" w:tooltip="地區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地區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之上</w:t>
            </w:r>
            <w:r>
              <w:rPr>
                <w:rFonts w:asciiTheme="minorEastAsia" w:hAnsiTheme="minorEastAsia" w:cs="Arial" w:hint="eastAsia"/>
                <w:b/>
                <w:szCs w:val="24"/>
                <w:shd w:val="clear" w:color="auto" w:fill="FFFFFF"/>
              </w:rPr>
              <w:t>。</w:t>
            </w:r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國家地理雜誌早期便印製關於科技、歷史和介紹世界上人煙罕至的地方的文章，因其</w:t>
            </w:r>
            <w:hyperlink r:id="rId25" w:tooltip="印刷質量（頁面不存在）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印刷質量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和</w:t>
            </w:r>
            <w:hyperlink r:id="rId26" w:tooltip="圖片標準（頁面不存在）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圖片標準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得到</w:t>
            </w:r>
            <w:hyperlink r:id="rId27" w:tooltip="世界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世界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公認，使得這本</w:t>
            </w:r>
            <w:hyperlink r:id="rId28" w:tooltip="雜誌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雜誌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成為來自世界各地的</w:t>
            </w:r>
            <w:hyperlink r:id="rId29" w:tooltip="攝影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攝影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師夢想發布自己照片的地方。</w:t>
            </w:r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20</w:t>
            </w:r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世紀初期，國家地理就開始使用當時罕見的</w:t>
            </w:r>
            <w:hyperlink r:id="rId30" w:tooltip="彩色照片" w:history="1">
              <w:r w:rsidR="001E2BC6" w:rsidRPr="00C92E25">
                <w:rPr>
                  <w:rStyle w:val="a6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彩色照片</w:t>
              </w:r>
            </w:hyperlink>
            <w:r w:rsidR="001E2BC6" w:rsidRPr="00C92E25">
              <w:rPr>
                <w:rFonts w:ascii="Arial" w:hAnsi="Arial" w:cs="Arial"/>
                <w:b/>
                <w:szCs w:val="24"/>
                <w:shd w:val="clear" w:color="auto" w:fill="FFFFFF"/>
              </w:rPr>
              <w:t>了。</w:t>
            </w:r>
          </w:p>
          <w:p w:rsidR="00C92E25" w:rsidRPr="004533C0" w:rsidRDefault="00C92E25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253EF7" w:rsidRPr="00804ADB" w:rsidTr="00734BCE">
        <w:trPr>
          <w:trHeight w:val="3239"/>
          <w:jc w:val="center"/>
        </w:trPr>
        <w:tc>
          <w:tcPr>
            <w:tcW w:w="3132" w:type="dxa"/>
            <w:vAlign w:val="center"/>
          </w:tcPr>
          <w:p w:rsidR="00253EF7" w:rsidRPr="00804ADB" w:rsidRDefault="00B30C82" w:rsidP="00734BCE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56B6BC41" wp14:editId="3B60DB5C">
                  <wp:extent cx="1874520" cy="1905000"/>
                  <wp:effectExtent l="0" t="0" r="0" b="0"/>
                  <wp:docPr id="8" name="圖片 8" descr="F:\DCIM\112_PANA\P1120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12_PANA\P1120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46" cy="190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EF7" w:rsidRPr="00804ADB" w:rsidRDefault="00253EF7" w:rsidP="00734BCE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C92E25" w:rsidRPr="00D05E08" w:rsidRDefault="004533C0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 w:hint="eastAsia"/>
                <w:b/>
                <w:i/>
                <w:color w:val="252525"/>
                <w:szCs w:val="24"/>
                <w:shd w:val="clear" w:color="auto" w:fill="FFFFFF"/>
              </w:rPr>
            </w:pPr>
            <w:r w:rsidRPr="004533C0">
              <w:rPr>
                <w:rStyle w:val="apple-converted-space"/>
                <w:rFonts w:ascii="Arial" w:hAnsi="Arial" w:cs="Arial"/>
                <w:b/>
                <w:color w:val="000000"/>
                <w:szCs w:val="24"/>
              </w:rPr>
              <w:t> </w:t>
            </w:r>
            <w:r w:rsidR="00C92E25">
              <w:rPr>
                <w:rStyle w:val="apple-converted-space"/>
                <w:rFonts w:ascii="Arial" w:hAnsi="Arial" w:cs="Arial" w:hint="eastAsia"/>
                <w:b/>
                <w:color w:val="000000"/>
                <w:szCs w:val="24"/>
              </w:rPr>
              <w:t xml:space="preserve">   </w:t>
            </w:r>
            <w:r w:rsidR="00C92E25" w:rsidRPr="00D05E08">
              <w:rPr>
                <w:rFonts w:ascii="新細明體" w:eastAsia="新細明體" w:hAnsi="新細明體" w:cs="Arial" w:hint="eastAsia"/>
                <w:b/>
                <w:i/>
                <w:color w:val="252525"/>
                <w:szCs w:val="24"/>
                <w:shd w:val="clear" w:color="auto" w:fill="FFFFFF"/>
              </w:rPr>
              <w:t>《</w:t>
            </w:r>
            <w:r w:rsidR="00C92E25" w:rsidRPr="00D05E08">
              <w:rPr>
                <w:rFonts w:ascii="新細明體" w:eastAsia="新細明體" w:hAnsi="新細明體" w:cs="Arial" w:hint="eastAsia"/>
                <w:b/>
                <w:i/>
                <w:color w:val="252525"/>
                <w:szCs w:val="24"/>
                <w:shd w:val="clear" w:color="auto" w:fill="FFFFFF"/>
              </w:rPr>
              <w:t>未來少年</w:t>
            </w:r>
            <w:r w:rsidR="00C92E25" w:rsidRPr="00D05E08">
              <w:rPr>
                <w:rFonts w:ascii="新細明體" w:eastAsia="新細明體" w:hAnsi="新細明體" w:cs="Arial" w:hint="eastAsia"/>
                <w:b/>
                <w:i/>
                <w:color w:val="252525"/>
                <w:szCs w:val="24"/>
                <w:shd w:val="clear" w:color="auto" w:fill="FFFFFF"/>
              </w:rPr>
              <w:t>》</w:t>
            </w:r>
          </w:p>
          <w:p w:rsidR="00C92E25" w:rsidRDefault="00C92E25" w:rsidP="00C92E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52525"/>
                <w:szCs w:val="24"/>
                <w:shd w:val="clear" w:color="auto" w:fill="FFFFFF"/>
              </w:rPr>
            </w:pPr>
          </w:p>
          <w:p w:rsidR="00253EF7" w:rsidRDefault="00C92E25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000000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Cs w:val="24"/>
              </w:rPr>
              <w:t xml:space="preserve">    </w:t>
            </w:r>
            <w:r w:rsidR="004533C0" w:rsidRPr="004533C0">
              <w:rPr>
                <w:rFonts w:ascii="Arial" w:hAnsi="Arial" w:cs="Arial"/>
                <w:b/>
                <w:color w:val="000000"/>
                <w:szCs w:val="24"/>
              </w:rPr>
              <w:t>首創大主題報導，最具知識力、整合力兒童雜誌中首創大主題式專題報導，將主題延伸至各國風俗民情，擴大學習觸角，融會貫通，由知識力帶出整合力、思考力，是最有話題及影響力的兒童雜誌。溫暖動人的名人故事糖，形塑孩子品格力</w:t>
            </w:r>
            <w:r w:rsidR="00D05E08">
              <w:rPr>
                <w:rFonts w:asciiTheme="minorEastAsia" w:hAnsiTheme="minorEastAsia" w:cs="Arial" w:hint="eastAsia"/>
                <w:b/>
                <w:color w:val="000000"/>
                <w:szCs w:val="24"/>
              </w:rPr>
              <w:t>。</w:t>
            </w:r>
            <w:r w:rsidR="004533C0" w:rsidRPr="004533C0">
              <w:rPr>
                <w:rFonts w:ascii="Arial" w:hAnsi="Arial" w:cs="Arial"/>
                <w:b/>
                <w:color w:val="000000"/>
                <w:szCs w:val="24"/>
              </w:rPr>
              <w:t>透過不同名人訴說童年時光的美好回憶或童年的幸福時光，給予孩子正面的力量，讓孩子在閱讀中，學習到名人們的創造力及品格力。</w:t>
            </w:r>
            <w:r w:rsidR="004533C0" w:rsidRPr="004533C0">
              <w:rPr>
                <w:rStyle w:val="apple-converted-space"/>
                <w:rFonts w:ascii="Arial" w:hAnsi="Arial" w:cs="Arial"/>
                <w:b/>
                <w:color w:val="000000"/>
                <w:szCs w:val="24"/>
              </w:rPr>
              <w:t> </w:t>
            </w:r>
            <w:r w:rsidR="004533C0" w:rsidRPr="004533C0">
              <w:rPr>
                <w:rFonts w:ascii="Arial" w:hAnsi="Arial" w:cs="Arial"/>
                <w:b/>
                <w:color w:val="000000"/>
                <w:szCs w:val="24"/>
              </w:rPr>
              <w:t>透過多元化專題報導，看見國際觀及美學力每個專題都是一篇精采的故事，帶領孩子看見有最國際的、也有道地台灣的，有現代的、也有過去的，各種美的、善的及科學知識的領域，都專為孩子量身撰寫，帶領孩子看見多元有趣的世界。</w:t>
            </w:r>
          </w:p>
          <w:p w:rsidR="00C92E25" w:rsidRPr="004533C0" w:rsidRDefault="00C92E25" w:rsidP="004533C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C1700B" w:rsidRDefault="00C1700B"/>
    <w:sectPr w:rsidR="00C1700B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F7"/>
    <w:rsid w:val="0003094E"/>
    <w:rsid w:val="001E2BC6"/>
    <w:rsid w:val="00206E60"/>
    <w:rsid w:val="00253EF7"/>
    <w:rsid w:val="004533C0"/>
    <w:rsid w:val="0057144D"/>
    <w:rsid w:val="006503BA"/>
    <w:rsid w:val="00B30C82"/>
    <w:rsid w:val="00C1700B"/>
    <w:rsid w:val="00C44D29"/>
    <w:rsid w:val="00C92E25"/>
    <w:rsid w:val="00D05E08"/>
    <w:rsid w:val="00D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ype1">
    <w:name w:val="body_type1"/>
    <w:basedOn w:val="a0"/>
    <w:rsid w:val="0057144D"/>
  </w:style>
  <w:style w:type="character" w:customStyle="1" w:styleId="apple-converted-space">
    <w:name w:val="apple-converted-space"/>
    <w:basedOn w:val="a0"/>
    <w:rsid w:val="00206E60"/>
  </w:style>
  <w:style w:type="character" w:styleId="a6">
    <w:name w:val="Hyperlink"/>
    <w:basedOn w:val="a0"/>
    <w:uiPriority w:val="99"/>
    <w:semiHidden/>
    <w:unhideWhenUsed/>
    <w:rsid w:val="001E2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ype1">
    <w:name w:val="body_type1"/>
    <w:basedOn w:val="a0"/>
    <w:rsid w:val="0057144D"/>
  </w:style>
  <w:style w:type="character" w:customStyle="1" w:styleId="apple-converted-space">
    <w:name w:val="apple-converted-space"/>
    <w:basedOn w:val="a0"/>
    <w:rsid w:val="00206E60"/>
  </w:style>
  <w:style w:type="character" w:styleId="a6">
    <w:name w:val="Hyperlink"/>
    <w:basedOn w:val="a0"/>
    <w:uiPriority w:val="99"/>
    <w:semiHidden/>
    <w:unhideWhenUsed/>
    <w:rsid w:val="001E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7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6%A3%AE%E6%9E%97%E7%A0%8D%E4%BC%90" TargetMode="External"/><Relationship Id="rId18" Type="http://schemas.openxmlformats.org/officeDocument/2006/relationships/hyperlink" Target="https://zh.wikipedia.org/w/index.php?title=%E8%80%83%E5%8F%A4%E5%8F%91%E7%8E%B0&amp;action=edit&amp;redlink=1" TargetMode="External"/><Relationship Id="rId26" Type="http://schemas.openxmlformats.org/officeDocument/2006/relationships/hyperlink" Target="https://zh.wikipedia.org/w/index.php?title=%E5%9B%BE%E7%89%87%E6%A0%87%E5%87%86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9%A3%9F%E7%89%A9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h.wikipedia.org/wiki/%E8%87%AA%E7%84%B6%E7%92%B0%E5%A2%83" TargetMode="External"/><Relationship Id="rId17" Type="http://schemas.openxmlformats.org/officeDocument/2006/relationships/hyperlink" Target="https://zh.wikipedia.org/wiki/%E6%AD%B7%E5%8F%B2" TargetMode="External"/><Relationship Id="rId25" Type="http://schemas.openxmlformats.org/officeDocument/2006/relationships/hyperlink" Target="https://zh.wikipedia.org/w/index.php?title=%E5%8D%B0%E5%88%B7%E8%B4%A8%E9%87%8F&amp;action=edit&amp;redlink=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h.wikipedia.org/wiki/%E7%80%95%E5%8D%B1%E7%89%A9%E7%A8%AE" TargetMode="External"/><Relationship Id="rId20" Type="http://schemas.openxmlformats.org/officeDocument/2006/relationships/hyperlink" Target="https://zh.wikipedia.org/w/index.php?title=%E5%9F%BA%E5%9B%A0%E6%8A%80%E6%9C%AF&amp;action=edit&amp;redlink=1" TargetMode="External"/><Relationship Id="rId29" Type="http://schemas.openxmlformats.org/officeDocument/2006/relationships/hyperlink" Target="https://zh.wikipedia.org/wiki/%E6%91%84%E5%BD%B1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zh.wikipedia.org/wiki/%E5%9C%B0%E5%8D%8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zh.wikipedia.org/wiki/%E5%85%A8%E7%90%83%E6%9A%96%E5%8C%96" TargetMode="External"/><Relationship Id="rId23" Type="http://schemas.openxmlformats.org/officeDocument/2006/relationships/hyperlink" Target="https://zh.wikipedia.org/wiki/%E5%9B%BD%E5%AE%B6" TargetMode="External"/><Relationship Id="rId28" Type="http://schemas.openxmlformats.org/officeDocument/2006/relationships/hyperlink" Target="https://zh.wikipedia.org/wiki/%E6%9D%82%E5%BF%97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zh.wikipedia.org/wiki/%E9%87%91%E5%B1%9E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zh.wikipedia.org/wiki/%E7%8E%AF%E5%A2%83%E6%B1%A1%E6%9F%93" TargetMode="External"/><Relationship Id="rId22" Type="http://schemas.openxmlformats.org/officeDocument/2006/relationships/hyperlink" Target="https://zh.wikipedia.org/wiki/%E8%BE%B2%E7%94%A2%E5%93%81" TargetMode="External"/><Relationship Id="rId27" Type="http://schemas.openxmlformats.org/officeDocument/2006/relationships/hyperlink" Target="https://zh.wikipedia.org/wiki/%E4%B8%96%E7%95%8C" TargetMode="External"/><Relationship Id="rId30" Type="http://schemas.openxmlformats.org/officeDocument/2006/relationships/hyperlink" Target="https://zh.wikipedia.org/wiki/%E5%BD%A9%E8%89%B2%E7%85%A7%E7%89%87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2016-10-19T02:19:00Z</dcterms:created>
  <dcterms:modified xsi:type="dcterms:W3CDTF">2016-10-19T05:52:00Z</dcterms:modified>
</cp:coreProperties>
</file>