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  <w:r w:rsidR="00400DDF">
              <w:rPr>
                <w:rFonts w:eastAsia="標楷體" w:hint="eastAsia"/>
                <w:sz w:val="28"/>
                <w:szCs w:val="28"/>
              </w:rPr>
              <w:t>1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400DDF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400DDF">
              <w:rPr>
                <w:rFonts w:eastAsia="標楷體" w:hint="eastAsia"/>
                <w:sz w:val="28"/>
                <w:szCs w:val="28"/>
              </w:rPr>
              <w:t>謝昀珈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400DD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79" w:type="dxa"/>
            <w:vAlign w:val="center"/>
          </w:tcPr>
          <w:p w:rsidR="00994967" w:rsidRPr="00C567F1" w:rsidRDefault="00400DDF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14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400DD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15</w:t>
            </w:r>
          </w:p>
        </w:tc>
        <w:tc>
          <w:tcPr>
            <w:tcW w:w="832" w:type="dxa"/>
            <w:vAlign w:val="center"/>
          </w:tcPr>
          <w:p w:rsidR="00994967" w:rsidRPr="00C567F1" w:rsidRDefault="00400DD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11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400DD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90" w:type="dxa"/>
            <w:vAlign w:val="center"/>
          </w:tcPr>
          <w:p w:rsidR="00994967" w:rsidRPr="00C567F1" w:rsidRDefault="00400DD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66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400DD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10</w:t>
            </w: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400DD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200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400DDF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 w:rsidRPr="00400DDF">
              <w:rPr>
                <w:rFonts w:eastAsia="標楷體" w:hint="eastAsia"/>
                <w:sz w:val="28"/>
                <w:szCs w:val="28"/>
              </w:rPr>
              <w:t>嘉南藥理大學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400DD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400DDF">
              <w:rPr>
                <w:rFonts w:eastAsia="標楷體" w:hint="eastAsia"/>
                <w:sz w:val="28"/>
                <w:szCs w:val="28"/>
              </w:rPr>
              <w:t>藥學系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F21850" w:rsidRDefault="00400DDF" w:rsidP="00400DDF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學測</w:t>
            </w:r>
            <w:r>
              <w:rPr>
                <w:rFonts w:eastAsia="標楷體" w:hint="eastAsia"/>
                <w:sz w:val="28"/>
                <w:szCs w:val="28"/>
              </w:rPr>
              <w:t>50%</w:t>
            </w:r>
          </w:p>
          <w:p w:rsidR="00400DDF" w:rsidRDefault="00400DDF" w:rsidP="00400DDF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筆試</w:t>
            </w:r>
            <w:r>
              <w:rPr>
                <w:rFonts w:eastAsia="標楷體" w:hint="eastAsia"/>
                <w:sz w:val="28"/>
                <w:szCs w:val="28"/>
              </w:rPr>
              <w:t>25%</w:t>
            </w:r>
          </w:p>
          <w:p w:rsidR="00400DDF" w:rsidRPr="00C567F1" w:rsidRDefault="00400DDF" w:rsidP="00400DDF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備審</w:t>
            </w:r>
            <w:r>
              <w:rPr>
                <w:rFonts w:eastAsia="標楷體" w:hint="eastAsia"/>
                <w:sz w:val="28"/>
                <w:szCs w:val="28"/>
              </w:rPr>
              <w:t>25%</w:t>
            </w: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293548" w:rsidRDefault="00400DDF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1.</w:t>
            </w:r>
            <w:r>
              <w:rPr>
                <w:rFonts w:eastAsia="標楷體" w:hint="eastAsia"/>
                <w:sz w:val="28"/>
                <w:szCs w:val="28"/>
              </w:rPr>
              <w:t>限用</w:t>
            </w:r>
            <w:r>
              <w:rPr>
                <w:rFonts w:eastAsia="標楷體" w:hint="eastAsia"/>
                <w:sz w:val="28"/>
                <w:szCs w:val="28"/>
              </w:rPr>
              <w:t>1000</w:t>
            </w:r>
            <w:r>
              <w:rPr>
                <w:rFonts w:eastAsia="標楷體" w:hint="eastAsia"/>
                <w:sz w:val="28"/>
                <w:szCs w:val="28"/>
              </w:rPr>
              <w:t>字</w:t>
            </w:r>
          </w:p>
          <w:p w:rsidR="00400DDF" w:rsidRDefault="00400DDF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可利用</w:t>
            </w:r>
            <w:r>
              <w:rPr>
                <w:rFonts w:eastAsia="標楷體" w:hint="eastAsia"/>
                <w:sz w:val="28"/>
                <w:szCs w:val="28"/>
              </w:rPr>
              <w:t>smrtart(</w:t>
            </w:r>
            <w:r>
              <w:rPr>
                <w:rFonts w:eastAsia="標楷體" w:hint="eastAsia"/>
                <w:sz w:val="28"/>
                <w:szCs w:val="28"/>
              </w:rPr>
              <w:t>smrtart</w:t>
            </w:r>
            <w:r>
              <w:rPr>
                <w:rFonts w:eastAsia="標楷體" w:hint="eastAsia"/>
                <w:sz w:val="28"/>
                <w:szCs w:val="28"/>
              </w:rPr>
              <w:t>內的文字不列入計算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</w:p>
          <w:p w:rsidR="00400DDF" w:rsidRPr="00303E62" w:rsidRDefault="00400DDF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3.</w:t>
            </w:r>
            <w:r>
              <w:rPr>
                <w:rFonts w:eastAsia="標楷體" w:hint="eastAsia"/>
                <w:sz w:val="28"/>
                <w:szCs w:val="28"/>
              </w:rPr>
              <w:t>善用圖表</w:t>
            </w:r>
          </w:p>
        </w:tc>
      </w:tr>
      <w:tr w:rsidR="00C567F1" w:rsidRPr="00C567F1" w:rsidTr="00C567F1">
        <w:trPr>
          <w:cantSplit/>
          <w:trHeight w:val="2205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F21850" w:rsidRPr="00F62781" w:rsidRDefault="00400DDF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無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Default="00400DDF" w:rsidP="000350B6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1.</w:t>
            </w:r>
            <w:r>
              <w:rPr>
                <w:rFonts w:eastAsia="標楷體" w:hint="eastAsia"/>
                <w:sz w:val="28"/>
                <w:szCs w:val="28"/>
              </w:rPr>
              <w:t>考試時間</w:t>
            </w:r>
            <w:r>
              <w:rPr>
                <w:rFonts w:eastAsia="標楷體" w:hint="eastAsia"/>
                <w:sz w:val="28"/>
                <w:szCs w:val="28"/>
              </w:rPr>
              <w:t>:90</w:t>
            </w:r>
            <w:r>
              <w:rPr>
                <w:rFonts w:eastAsia="標楷體" w:hint="eastAsia"/>
                <w:sz w:val="28"/>
                <w:szCs w:val="28"/>
              </w:rPr>
              <w:t>分鐘</w:t>
            </w:r>
          </w:p>
          <w:p w:rsidR="00400DDF" w:rsidRDefault="00400DDF" w:rsidP="000350B6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範圍涵蓋選修化學</w:t>
            </w:r>
          </w:p>
          <w:p w:rsidR="00400DDF" w:rsidRDefault="00400DDF" w:rsidP="000350B6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3.</w:t>
            </w:r>
            <w:r>
              <w:rPr>
                <w:rFonts w:eastAsia="標楷體" w:hint="eastAsia"/>
                <w:sz w:val="28"/>
                <w:szCs w:val="28"/>
              </w:rPr>
              <w:t>戴錶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內無時鐘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</w:p>
          <w:p w:rsidR="00400DDF" w:rsidRDefault="00400DDF" w:rsidP="000350B6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4.</w:t>
            </w:r>
            <w:r>
              <w:rPr>
                <w:rFonts w:eastAsia="標楷體" w:hint="eastAsia"/>
                <w:sz w:val="28"/>
                <w:szCs w:val="28"/>
              </w:rPr>
              <w:t>第一部分</w:t>
            </w:r>
            <w:r>
              <w:rPr>
                <w:rFonts w:eastAsia="標楷體" w:hint="eastAsia"/>
                <w:sz w:val="28"/>
                <w:szCs w:val="28"/>
              </w:rPr>
              <w:t>3</w:t>
            </w:r>
            <w:r>
              <w:rPr>
                <w:rFonts w:eastAsia="標楷體" w:hint="eastAsia"/>
                <w:sz w:val="28"/>
                <w:szCs w:val="28"/>
              </w:rPr>
              <w:t>分</w:t>
            </w:r>
            <w:r>
              <w:rPr>
                <w:rFonts w:eastAsia="標楷體" w:hint="eastAsia"/>
                <w:sz w:val="28"/>
                <w:szCs w:val="28"/>
              </w:rPr>
              <w:t>40</w:t>
            </w:r>
            <w:r>
              <w:rPr>
                <w:rFonts w:eastAsia="標楷體" w:hint="eastAsia"/>
                <w:sz w:val="28"/>
                <w:szCs w:val="28"/>
              </w:rPr>
              <w:t>題，第二部分</w:t>
            </w:r>
            <w:r>
              <w:rPr>
                <w:rFonts w:eastAsia="標楷體" w:hint="eastAsia"/>
                <w:sz w:val="28"/>
                <w:szCs w:val="28"/>
              </w:rPr>
              <w:t>4</w:t>
            </w:r>
            <w:r>
              <w:rPr>
                <w:rFonts w:eastAsia="標楷體" w:hint="eastAsia"/>
                <w:sz w:val="28"/>
                <w:szCs w:val="28"/>
              </w:rPr>
              <w:t>分</w:t>
            </w:r>
            <w:r>
              <w:rPr>
                <w:rFonts w:eastAsia="標楷體" w:hint="eastAsia"/>
                <w:sz w:val="28"/>
                <w:szCs w:val="28"/>
              </w:rPr>
              <w:t>20</w:t>
            </w:r>
            <w:r>
              <w:rPr>
                <w:rFonts w:eastAsia="標楷體" w:hint="eastAsia"/>
                <w:sz w:val="28"/>
                <w:szCs w:val="28"/>
              </w:rPr>
              <w:t>題</w:t>
            </w:r>
          </w:p>
          <w:p w:rsidR="00400DDF" w:rsidRPr="00C567F1" w:rsidRDefault="00400DDF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建議從第一部分先寫，看到是死背的題目先跳過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Pr="00FA01CC" w:rsidRDefault="00400DDF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報考嘉藥藥學的人眾多，建議提早抵達避免簽到處人潮擁擠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A2ACE" w:rsidRDefault="00400DDF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1.</w:t>
            </w:r>
            <w:r>
              <w:rPr>
                <w:rFonts w:eastAsia="標楷體" w:hint="eastAsia"/>
                <w:sz w:val="28"/>
                <w:szCs w:val="28"/>
              </w:rPr>
              <w:t>不要相信官網上給的範圍</w:t>
            </w:r>
          </w:p>
          <w:p w:rsidR="00400DDF" w:rsidRPr="00400DDF" w:rsidRDefault="00400DDF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1-6</w:t>
            </w:r>
            <w:r>
              <w:rPr>
                <w:rFonts w:eastAsia="標楷體" w:hint="eastAsia"/>
                <w:sz w:val="28"/>
                <w:szCs w:val="28"/>
              </w:rPr>
              <w:t>冊還是都要讀</w:t>
            </w:r>
          </w:p>
          <w:p w:rsidR="00400DDF" w:rsidRDefault="00400DDF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多寫考古題</w:t>
            </w:r>
          </w:p>
          <w:p w:rsidR="00400DDF" w:rsidRPr="00F62781" w:rsidRDefault="00400DDF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3.</w:t>
            </w:r>
            <w:r>
              <w:rPr>
                <w:rFonts w:eastAsia="標楷體" w:hint="eastAsia"/>
                <w:sz w:val="28"/>
                <w:szCs w:val="28"/>
              </w:rPr>
              <w:t>提前查找自己應試考場</w:t>
            </w:r>
            <w:bookmarkStart w:id="0" w:name="_GoBack"/>
            <w:bookmarkEnd w:id="0"/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Pr="004A2ACE" w:rsidRDefault="004A2ACE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B0B16"/>
    <w:rsid w:val="001B58A8"/>
    <w:rsid w:val="001E67D0"/>
    <w:rsid w:val="00206114"/>
    <w:rsid w:val="00230343"/>
    <w:rsid w:val="00260FA9"/>
    <w:rsid w:val="00293548"/>
    <w:rsid w:val="002A0B61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0DDF"/>
    <w:rsid w:val="0040292F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D703A"/>
    <w:rsid w:val="005E47B1"/>
    <w:rsid w:val="005F77F5"/>
    <w:rsid w:val="006047BC"/>
    <w:rsid w:val="00627353"/>
    <w:rsid w:val="0065525A"/>
    <w:rsid w:val="00662840"/>
    <w:rsid w:val="00693C25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7C5A2C"/>
    <w:rsid w:val="00874A00"/>
    <w:rsid w:val="00885D11"/>
    <w:rsid w:val="008A4596"/>
    <w:rsid w:val="008C07C9"/>
    <w:rsid w:val="00914060"/>
    <w:rsid w:val="009217DD"/>
    <w:rsid w:val="00990B50"/>
    <w:rsid w:val="00994967"/>
    <w:rsid w:val="009B5966"/>
    <w:rsid w:val="009D2C71"/>
    <w:rsid w:val="009D34DE"/>
    <w:rsid w:val="00A03115"/>
    <w:rsid w:val="00A06F8E"/>
    <w:rsid w:val="00AA1D26"/>
    <w:rsid w:val="00AA2417"/>
    <w:rsid w:val="00AA6C64"/>
    <w:rsid w:val="00AF7B05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E20A7"/>
    <w:rsid w:val="00CF484F"/>
    <w:rsid w:val="00D047CF"/>
    <w:rsid w:val="00D112B9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8BCFC-6C66-4D73-884E-72012CEB9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8</TotalTime>
  <Pages>2</Pages>
  <Words>557</Words>
  <Characters>167</Characters>
  <Application>Microsoft Office Word</Application>
  <DocSecurity>0</DocSecurity>
  <Lines>1</Lines>
  <Paragraphs>1</Paragraphs>
  <ScaleCrop>false</ScaleCrop>
  <Company>CMT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3</cp:revision>
  <cp:lastPrinted>2013-03-12T00:03:00Z</cp:lastPrinted>
  <dcterms:created xsi:type="dcterms:W3CDTF">2019-05-20T07:55:00Z</dcterms:created>
  <dcterms:modified xsi:type="dcterms:W3CDTF">2019-05-20T08:01:00Z</dcterms:modified>
</cp:coreProperties>
</file>